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重庆市长寿区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凤城街道办事处</w:t>
      </w: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rPr>
          <w:rFonts w:hint="default" w:ascii="Times New Roman" w:hAnsi="Times New Roman" w:eastAsia="方正小标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公益性岗位招聘</w:t>
      </w:r>
      <w:r>
        <w:rPr>
          <w:rFonts w:hint="default" w:ascii="Times New Roman" w:hAnsi="Times New Roman" w:cs="Times New Roman"/>
          <w:color w:val="auto"/>
          <w:lang w:eastAsia="zh-CN"/>
        </w:rPr>
        <w:t>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为促进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困难群体</w:t>
      </w:r>
      <w:r>
        <w:rPr>
          <w:rFonts w:hint="default" w:ascii="Times New Roman" w:hAnsi="Times New Roman" w:cs="Times New Roman"/>
          <w:color w:val="auto"/>
          <w:szCs w:val="32"/>
        </w:rPr>
        <w:t>就业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，解决工作需要，</w:t>
      </w:r>
      <w:r>
        <w:rPr>
          <w:rFonts w:hint="default" w:ascii="Times New Roman" w:hAnsi="Times New Roman" w:cs="Times New Roman"/>
          <w:color w:val="auto"/>
          <w:szCs w:val="32"/>
        </w:rPr>
        <w:t>根据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《关于转发人力资源社会保障部财政部&lt;关于做好公益性岗位开发管理有关工作的通知&gt;的通知》（渝人社发〔2019〕167号）</w:t>
      </w:r>
      <w:r>
        <w:rPr>
          <w:rFonts w:hint="default" w:ascii="Times New Roman" w:hAnsi="Times New Roman" w:cs="Times New Roman"/>
          <w:color w:val="auto"/>
          <w:szCs w:val="32"/>
        </w:rPr>
        <w:t>规定，面向社会公开招聘公益性岗位人员</w:t>
      </w:r>
      <w:r>
        <w:rPr>
          <w:rFonts w:hint="default" w:ascii="Times New Roman" w:hAnsi="Times New Roman" w:cs="Times New Roman"/>
          <w:color w:val="auto"/>
        </w:rPr>
        <w:t>，现将有关事项公告如下：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一、招聘原则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（一）坚持公平、公正、公开的原则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（二）遵循岗位需要的原则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（三）坚持择优录</w:t>
      </w:r>
      <w:r>
        <w:rPr>
          <w:rFonts w:hint="eastAsia" w:cs="Times New Roman"/>
          <w:lang w:val="en-US" w:eastAsia="zh-CN"/>
        </w:rPr>
        <w:t>取</w:t>
      </w:r>
      <w:r>
        <w:rPr>
          <w:rFonts w:hint="default" w:ascii="Times New Roman" w:hAnsi="Times New Roman" w:cs="Times New Roman"/>
        </w:rPr>
        <w:t>的原则。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二、招聘岗位简介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（一）岗位</w:t>
      </w:r>
      <w:r>
        <w:rPr>
          <w:rFonts w:hint="default" w:ascii="Times New Roman" w:hAnsi="Times New Roman" w:cs="Times New Roman"/>
          <w:lang w:eastAsia="zh-CN"/>
        </w:rPr>
        <w:t>名称及招聘数量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eastAsia" w:cs="Times New Roman"/>
          <w:color w:val="auto"/>
          <w:szCs w:val="32"/>
          <w:lang w:val="en-US" w:eastAsia="zh-CN"/>
        </w:rPr>
        <w:t>全日制：便民服务中心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基层就业服务协管</w:t>
      </w:r>
      <w:r>
        <w:rPr>
          <w:rFonts w:hint="eastAsia" w:cs="Times New Roman"/>
          <w:color w:val="auto"/>
          <w:szCs w:val="32"/>
          <w:lang w:val="en-US" w:eastAsia="zh-CN"/>
        </w:rPr>
        <w:t>岗1名（见附件1）。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szCs w:val="32"/>
          <w:lang w:val="en-US" w:eastAsia="zh-CN"/>
        </w:rPr>
        <w:t>非全日制：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公共环境卫生与保洁岗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2名</w:t>
      </w:r>
      <w:r>
        <w:rPr>
          <w:rFonts w:hint="default" w:ascii="Times New Roman" w:hAnsi="Times New Roman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/>
        </w:rPr>
        <w:t>见附件</w:t>
      </w:r>
      <w:r>
        <w:rPr>
          <w:rFonts w:hint="eastAsia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lang w:eastAsia="zh-CN"/>
        </w:rPr>
        <w:t>）</w:t>
      </w:r>
      <w:r>
        <w:rPr>
          <w:rFonts w:hint="eastAsia" w:cs="Times New Roman"/>
          <w:color w:val="auto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（二）岗位工作职责及内容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1、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全日制工作地点在凤城街道办事处便民服务中心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工作内容为就业再就业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2、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非全日制工作地点在复元</w:t>
      </w:r>
      <w:r>
        <w:rPr>
          <w:rFonts w:hint="eastAsia" w:cs="Times New Roman"/>
          <w:color w:val="auto"/>
          <w:lang w:val="en-US" w:eastAsia="zh-CN"/>
        </w:rPr>
        <w:t>村、</w:t>
      </w:r>
      <w:r>
        <w:rPr>
          <w:rFonts w:hint="default" w:ascii="Times New Roman" w:hAnsi="Times New Roman" w:cs="Times New Roman"/>
          <w:color w:val="auto"/>
          <w:lang w:val="en-US" w:eastAsia="zh-CN"/>
        </w:rPr>
        <w:t>走马村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工作内容为村落环境和公路清扫。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</w:rPr>
        <w:t>3、其他交办的工作任务。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三、招聘对象要求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我市户籍</w:t>
      </w:r>
      <w:r>
        <w:rPr>
          <w:rFonts w:hint="default" w:ascii="Times New Roman" w:hAnsi="Times New Roman" w:cs="Times New Roman"/>
          <w:color w:val="auto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</w:rPr>
        <w:t>有劳动能力、有就业要求的农村建档立卡</w:t>
      </w:r>
      <w:r>
        <w:rPr>
          <w:rFonts w:hint="default" w:ascii="Times New Roman" w:hAnsi="Times New Roman" w:cs="Times New Roman"/>
          <w:color w:val="auto"/>
          <w:lang w:eastAsia="zh-CN"/>
        </w:rPr>
        <w:t>脱贫人员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及</w:t>
      </w:r>
      <w:r>
        <w:rPr>
          <w:rFonts w:hint="default" w:ascii="Times New Roman" w:hAnsi="Times New Roman" w:cs="Times New Roman"/>
          <w:color w:val="auto"/>
        </w:rPr>
        <w:t>登记失业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的应届</w:t>
      </w:r>
      <w:r>
        <w:rPr>
          <w:rFonts w:hint="default" w:ascii="Times New Roman" w:hAnsi="Times New Roman" w:cs="Times New Roman"/>
          <w:color w:val="auto"/>
        </w:rPr>
        <w:t>高校毕业生。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四、招聘程序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（一）报名时间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21日前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（二）报名地点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</w:rPr>
        <w:t>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便民服务中心</w:t>
      </w:r>
      <w:r>
        <w:rPr>
          <w:rFonts w:hint="default" w:ascii="Times New Roman" w:hAnsi="Times New Roman" w:eastAsia="方正仿宋_GBK" w:cs="Times New Roman"/>
          <w:color w:val="auto"/>
        </w:rPr>
        <w:t>（地址：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重庆市长寿区凤城街道黄桷堡3号</w:t>
      </w:r>
      <w:r>
        <w:rPr>
          <w:rFonts w:hint="default" w:ascii="Times New Roman" w:hAnsi="Times New Roman" w:eastAsia="方正仿宋_GBK" w:cs="Times New Roman"/>
          <w:color w:val="auto"/>
        </w:rPr>
        <w:t>）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三</w:t>
      </w:r>
      <w:r>
        <w:rPr>
          <w:rFonts w:hint="default" w:ascii="Times New Roman" w:hAnsi="Times New Roman" w:cs="Times New Roman"/>
        </w:rPr>
        <w:t>）报名方式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现场提交以下资料：</w:t>
      </w:r>
      <w:r>
        <w:rPr>
          <w:rFonts w:hint="default" w:ascii="Times New Roman" w:hAnsi="Times New Roman" w:eastAsia="方正仿宋_GBK" w:cs="Times New Roman"/>
          <w:color w:val="auto"/>
        </w:rPr>
        <w:t>1.本人户口簿（户主页、本人页、增减页）、身份证复印件及原件；2.毕业证原件及复印件一份，或其他有效学历证明材料；3.本人有效的《就业创业证》原件及复印件；4.本人一寸彩色登记照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</w:rPr>
        <w:t>张</w:t>
      </w:r>
      <w:r>
        <w:rPr>
          <w:rFonts w:hint="default" w:ascii="Times New Roman" w:hAnsi="Times New Roman" w:eastAsia="方正仿宋_GBK" w:cs="Times New Roman"/>
          <w:color w:val="auto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</w:rPr>
        <w:t>5.报名登记表（见附件</w:t>
      </w:r>
      <w:r>
        <w:rPr>
          <w:rFonts w:hint="eastAsia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</w:rPr>
        <w:t>）。以上资料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由招聘单位进行报名资格审核和初步筛选，并确定面试名单。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四</w:t>
      </w:r>
      <w:r>
        <w:rPr>
          <w:rFonts w:hint="default" w:ascii="Times New Roman" w:hAnsi="Times New Roman" w:cs="Times New Roman"/>
        </w:rPr>
        <w:t>）招聘方式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面试。主要考察应聘者语言表达能力和综合应变能力。具体时间地点，以电话方式另行通知。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五</w:t>
      </w:r>
      <w:r>
        <w:rPr>
          <w:rFonts w:hint="default" w:ascii="Times New Roman" w:hAnsi="Times New Roman" w:cs="Times New Roman"/>
        </w:rPr>
        <w:t>）公示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对拟聘人员，在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长寿区人民政府网、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凤城街道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公示栏公示，公示时间为5个工作日。因公示不合格或应聘人员确认自动放弃资格出现的缺额，在应聘参考人员中按面试成绩从高到低依次递补。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lang w:eastAsia="zh-CN"/>
        </w:rPr>
        <w:t>六</w:t>
      </w:r>
      <w:r>
        <w:rPr>
          <w:rFonts w:hint="default" w:ascii="Times New Roman" w:hAnsi="Times New Roman" w:cs="Times New Roman"/>
        </w:rPr>
        <w:t>）聘用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经公示无异议的人员，由重庆市长寿区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</w:t>
      </w:r>
      <w:r>
        <w:rPr>
          <w:rFonts w:hint="eastAsia" w:cs="Times New Roman"/>
          <w:color w:val="auto"/>
          <w:lang w:val="en-US" w:eastAsia="zh-CN"/>
        </w:rPr>
        <w:t>办事处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与其签订公益性岗位劳动合同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（劳务协议）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，合同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（协议）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一年一签。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拟聘用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人员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含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个月试用期，试用期满，经考核合格的，正式聘用。试用期内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期满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考核不合格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身体条件不符合岗位要求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不能办理各项社会保险的人员，予以辞退。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五、工资待遇及</w:t>
      </w:r>
      <w:r>
        <w:rPr>
          <w:rFonts w:hint="default" w:ascii="Times New Roman" w:hAnsi="Times New Roman" w:cs="Times New Roman"/>
          <w:lang w:eastAsia="zh-CN"/>
        </w:rPr>
        <w:t>相关规定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Style w:val="11"/>
          <w:rFonts w:hint="default" w:ascii="Times New Roman" w:hAnsi="Times New Roman" w:cs="Times New Roman"/>
        </w:rPr>
        <w:t>（一）</w:t>
      </w:r>
      <w:r>
        <w:rPr>
          <w:rFonts w:hint="default" w:ascii="Times New Roman" w:hAnsi="Times New Roman" w:cs="Times New Roman"/>
          <w:color w:val="auto"/>
        </w:rPr>
        <w:t>全日制</w:t>
      </w:r>
      <w:r>
        <w:rPr>
          <w:rFonts w:hint="eastAsia" w:cs="Times New Roman"/>
          <w:color w:val="auto"/>
          <w:lang w:val="en-US" w:eastAsia="zh-CN"/>
        </w:rPr>
        <w:t>公益性岗位</w:t>
      </w:r>
      <w:r>
        <w:rPr>
          <w:rFonts w:hint="default" w:ascii="Times New Roman" w:hAnsi="Times New Roman" w:cs="Times New Roman"/>
          <w:color w:val="auto"/>
        </w:rPr>
        <w:t>工资为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2100</w:t>
      </w:r>
      <w:r>
        <w:rPr>
          <w:rFonts w:hint="default" w:ascii="Times New Roman" w:hAnsi="Times New Roman" w:cs="Times New Roman"/>
          <w:color w:val="auto"/>
        </w:rPr>
        <w:t>元/月</w:t>
      </w:r>
      <w:r>
        <w:rPr>
          <w:rFonts w:hint="default" w:ascii="Times New Roman" w:hAnsi="Times New Roman" w:cs="Times New Roman"/>
          <w:color w:val="auto"/>
          <w:lang w:eastAsia="zh-CN"/>
        </w:rPr>
        <w:t>（含社会保险个人缴纳部分）</w:t>
      </w:r>
      <w:r>
        <w:rPr>
          <w:rFonts w:hint="default" w:ascii="Times New Roman" w:hAnsi="Times New Roman" w:cs="Times New Roman"/>
          <w:color w:val="auto"/>
        </w:rPr>
        <w:t>。非全日制</w:t>
      </w:r>
      <w:r>
        <w:rPr>
          <w:rFonts w:hint="eastAsia" w:cs="Times New Roman"/>
          <w:color w:val="auto"/>
          <w:lang w:val="en-US" w:eastAsia="zh-CN"/>
        </w:rPr>
        <w:t>公益性岗位</w:t>
      </w:r>
      <w:r>
        <w:rPr>
          <w:rFonts w:hint="default" w:ascii="Times New Roman" w:hAnsi="Times New Roman" w:cs="Times New Roman"/>
          <w:color w:val="auto"/>
          <w:lang w:eastAsia="zh-CN"/>
        </w:rPr>
        <w:t>工资为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500</w:t>
      </w:r>
      <w:r>
        <w:rPr>
          <w:rFonts w:hint="default" w:ascii="Times New Roman" w:hAnsi="Times New Roman" w:cs="Times New Roman"/>
          <w:color w:val="auto"/>
        </w:rPr>
        <w:t>元</w:t>
      </w:r>
      <w:r>
        <w:rPr>
          <w:rFonts w:hint="default" w:ascii="Times New Roman" w:hAnsi="Times New Roman" w:cs="Times New Roman"/>
          <w:color w:val="auto"/>
          <w:lang w:val="en-US" w:eastAsia="zh-CN"/>
        </w:rPr>
        <w:t>/月。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Style w:val="11"/>
          <w:rFonts w:hint="default" w:ascii="Times New Roman" w:hAnsi="Times New Roman" w:cs="Times New Roman"/>
        </w:rPr>
        <w:t>（二）</w:t>
      </w:r>
      <w:r>
        <w:rPr>
          <w:rFonts w:hint="default" w:ascii="Times New Roman" w:hAnsi="Times New Roman" w:cs="Times New Roman"/>
          <w:color w:val="auto"/>
        </w:rPr>
        <w:t>社会保险按照有关规定执行，个人部分由单位代扣。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lang w:eastAsia="zh-CN"/>
        </w:rPr>
      </w:pPr>
      <w:r>
        <w:rPr>
          <w:rStyle w:val="11"/>
          <w:rFonts w:hint="default" w:ascii="Times New Roman" w:hAnsi="Times New Roman" w:cs="Times New Roman"/>
          <w:lang w:eastAsia="zh-CN"/>
        </w:rPr>
        <w:t>（三）</w:t>
      </w:r>
      <w:r>
        <w:rPr>
          <w:rFonts w:hint="default" w:ascii="Times New Roman" w:hAnsi="Times New Roman" w:cs="Times New Roman"/>
          <w:color w:val="auto"/>
          <w:lang w:eastAsia="zh-CN"/>
        </w:rPr>
        <w:t>公益性岗位劳动合同不适用劳动合同法</w:t>
      </w:r>
      <w:r>
        <w:rPr>
          <w:rFonts w:hint="eastAsia" w:cs="Times New Roman"/>
          <w:color w:val="auto"/>
          <w:lang w:val="en-US" w:eastAsia="zh-CN"/>
        </w:rPr>
        <w:t>内</w:t>
      </w:r>
      <w:r>
        <w:rPr>
          <w:rFonts w:hint="default" w:ascii="Times New Roman" w:hAnsi="Times New Roman" w:cs="Times New Roman"/>
          <w:color w:val="auto"/>
          <w:lang w:eastAsia="zh-CN"/>
        </w:rPr>
        <w:t>有关无固定期限劳动合同以及支付经济补偿的规定。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六</w:t>
      </w:r>
      <w:r>
        <w:rPr>
          <w:rFonts w:hint="default" w:ascii="Times New Roman" w:hAnsi="Times New Roman" w:cs="Times New Roman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本公告由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凤城街道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便民服务中心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auto"/>
          <w:lang w:eastAsia="zh-CN"/>
        </w:rPr>
      </w:pPr>
      <w:r>
        <w:rPr>
          <w:rFonts w:hint="eastAsia" w:cs="Times New Roman"/>
          <w:color w:va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</w:rPr>
        <w:t>联系人：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徐</w:t>
      </w:r>
      <w:r>
        <w:rPr>
          <w:rFonts w:hint="eastAsia" w:cs="Times New Roman"/>
          <w:color w:val="auto"/>
          <w:lang w:val="en-US" w:eastAsia="zh-CN"/>
        </w:rPr>
        <w:t>老师；</w:t>
      </w:r>
      <w:r>
        <w:rPr>
          <w:rFonts w:hint="default" w:ascii="Times New Roman" w:hAnsi="Times New Roman" w:cs="Times New Roman"/>
          <w:color w:val="auto"/>
        </w:rPr>
        <w:t>联系电话：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023-40252596</w:t>
      </w:r>
      <w:r>
        <w:rPr>
          <w:rFonts w:hint="eastAsia" w:cs="Times New Roman"/>
          <w:color w:val="auto"/>
          <w:lang w:val="en-US" w:eastAsia="zh-CN"/>
        </w:rPr>
        <w:t>、</w:t>
      </w:r>
      <w:r>
        <w:rPr>
          <w:rFonts w:hint="default" w:ascii="Times New Roman" w:hAnsi="Times New Roman" w:cs="Times New Roman"/>
          <w:color w:val="auto"/>
        </w:rPr>
        <w:t>监督电话：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023-40250261</w:t>
      </w:r>
      <w:r>
        <w:rPr>
          <w:rFonts w:hint="default" w:ascii="Times New Roman" w:hAnsi="Times New Roman" w:cs="Times New Roman"/>
          <w:color w:val="auto"/>
          <w:lang w:eastAsia="zh-CN"/>
        </w:rPr>
        <w:t>。</w:t>
      </w:r>
      <w:r>
        <w:rPr>
          <w:rFonts w:hint="eastAsia" w:cs="Times New Roman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附件：</w:t>
      </w:r>
      <w:r>
        <w:rPr>
          <w:rFonts w:hint="eastAsia" w:cs="Times New Roman"/>
          <w:color w:val="auto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lang w:val="en-US" w:eastAsia="zh-CN"/>
        </w:rPr>
        <w:t>《凤城街道公益性岗位拟招用人员岗位表》</w:t>
      </w:r>
      <w:r>
        <w:rPr>
          <w:rFonts w:hint="eastAsia" w:cs="Times New Roman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1600" w:firstLineChars="5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2.《重庆市长寿区公益性岗位报名表</w:t>
      </w:r>
      <w:r>
        <w:rPr>
          <w:rFonts w:hint="eastAsia" w:cs="Times New Roman"/>
          <w:color w:val="auto"/>
          <w:lang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eastAsia" w:cs="Times New Roman"/>
          <w:color w:val="auto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</w:rPr>
        <w:t>重庆市长寿区</w:t>
      </w:r>
      <w:r>
        <w:rPr>
          <w:rFonts w:hint="default" w:ascii="Times New Roman" w:hAnsi="Times New Roman" w:cs="Times New Roman"/>
          <w:color w:val="auto"/>
          <w:lang w:val="en-US" w:eastAsia="zh-CN"/>
        </w:rPr>
        <w:t>凤城街道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 w:bidi="ar-SA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　　　　　　　　　　　　</w:t>
      </w:r>
      <w:r>
        <w:rPr>
          <w:rFonts w:hint="eastAsia" w:cs="Times New Roman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lang w:val="en-US" w:eastAsia="zh-CN"/>
        </w:rPr>
        <w:t xml:space="preserve"> 2024</w:t>
      </w:r>
      <w:r>
        <w:rPr>
          <w:rFonts w:hint="default" w:ascii="Times New Roman" w:hAnsi="Times New Roman" w:cs="Times New Roman"/>
          <w:color w:val="auto"/>
        </w:rPr>
        <w:t>年</w:t>
      </w:r>
      <w:r>
        <w:rPr>
          <w:rFonts w:hint="default" w:ascii="Times New Roman" w:hAnsi="Times New Roman" w:cs="Times New Roman"/>
          <w:color w:val="auto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</w:rPr>
        <w:t>月</w:t>
      </w:r>
      <w:r>
        <w:rPr>
          <w:rFonts w:hint="eastAsia" w:cs="Times New Roman"/>
          <w:color w:val="auto"/>
          <w:lang w:val="en-US" w:eastAsia="zh-CN"/>
        </w:rPr>
        <w:t>19日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9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347"/>
        <w:gridCol w:w="1347"/>
        <w:gridCol w:w="1347"/>
        <w:gridCol w:w="1347"/>
        <w:gridCol w:w="1347"/>
        <w:gridCol w:w="1347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20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  <w:r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  <w:t>凤城街道公益性岗位拟招用人员岗位表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napToGrid w:val="0"/>
                <w:kern w:val="0"/>
                <w:sz w:val="44"/>
                <w:szCs w:val="4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用工形式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招聘岗位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招聘名额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工资待遇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招聘条件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上班地点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非全日制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公共环境卫生与保洁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500元/月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重庆市户籍、建</w:t>
            </w:r>
            <w:bookmarkStart w:id="9" w:name="_GoBack"/>
            <w:bookmarkEnd w:id="9"/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档立卡脱贫人员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走马村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非全日制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公共环境卫生与保洁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500元/月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重庆市户籍、建档立卡脱贫人员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复元村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全日制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基层就业服务协管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2100元/月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重庆市户籍、长寿籍全日制应届高校毕业生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凤城街道便民服务中心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br w:type="page"/>
      </w:r>
    </w:p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default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</w:p>
    <w:tbl>
      <w:tblPr>
        <w:tblStyle w:val="9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17"/>
        <w:gridCol w:w="1300"/>
        <w:gridCol w:w="1633"/>
        <w:gridCol w:w="1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1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出生年月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(岁)</w:t>
            </w:r>
          </w:p>
        </w:tc>
        <w:tc>
          <w:tcPr>
            <w:tcW w:w="163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　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岁)</w:t>
            </w: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44_7"/>
            <w:bookmarkEnd w:id="6"/>
            <w:bookmarkStart w:id="7" w:name="A0134_8"/>
            <w:bookmarkEnd w:id="7"/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352" w:type="dxa"/>
            <w:noWrap w:val="0"/>
            <w:vAlign w:val="center"/>
          </w:tcPr>
          <w:p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sz w:val="10"/>
          <w:szCs w:val="10"/>
          <w:lang w:val="en-US" w:eastAsia="zh-CN"/>
        </w:rPr>
      </w:pPr>
    </w:p>
    <w:sectPr>
      <w:footerReference r:id="rId3" w:type="default"/>
      <w:pgSz w:w="11907" w:h="16840"/>
      <w:pgMar w:top="1984" w:right="1446" w:bottom="1644" w:left="1446" w:header="340" w:footer="454" w:gutter="0"/>
      <w:pgNumType w:fmt="numberInDash" w:start="1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5T2e9MAAAAI&#10;AQAADwAAAGRycy9kb3ducmV2LnhtbE2PQU/DMAyF70j8h8hI3LZkY0JVaTqJiXJEYuXAMWtMW0ic&#10;Ksm68u8xJ7g9+1nP36v2i3dixpjGQBo2awUCqQt2pF7DW9usChApG7LGBUIN35hgX19fVaa04UKv&#10;OB9zLziEUmk0DDlPpZSpG9CbtA4TEnsfIXqTeYy9tNFcONw7uVXqXnozEn8YzISHAbuv49lrODRt&#10;G2dM0b3jc3P3+fK4w6dF69ubjXoAkXHJf8fwi8/oUDPTKZzJJuE0cJGsYVXsWLC9LQoWJxaKN7Ku&#10;5P8C9Q9QSwMEFAAAAAgAh07iQErbzf8SAgAAEwQAAA4AAABkcnMvZTJvRG9jLnhtbK1Ty47TMBTd&#10;I/EPlvc0aRGjqmo6KjMqQqqYkQpi7TpOE8kv2W6T8gHwB6zYsOe7+h0cO0kHASvExr6+73vu8fK2&#10;U5KchPON0QWdTnJKhOambPShoB/eb17MKfGB6ZJJo0VBz8LT29XzZ8vWLsTM1EaWwhEk0X7R2oLW&#10;IdhFlnleC8X8xFihYayMUyzg6Q5Z6ViL7Epmszy/yVrjSusMF95De98b6SrlryrBw0NVeRGILCh6&#10;C+l06dzHM1st2eLgmK0bPrTB/qELxRqNotdU9ywwcnTNH6lUw53xpgoTblRmqqrhIs2Aaab5b9Ps&#10;amZFmgXgeHuFyf+/tPzd6dGRpsTuKNFMYUWXr18u335cvn8m0whPa/0CXjsLv9C9Nl10HfQeyjh1&#10;VzkVb8xDYAfQ5yu4oguEx6D5bD7PYeKwjQ/kyZ7CrfPhjTCKRKGgDttLoLLT1ofedXSJ1bTZNFJC&#10;zxZSk7agNy9f5SngakFyqVEjDtE3G6XQ7bthgr0pzxjMmZ4Z3vJNg+Jb5sMjc6ACGga9wwOOShoU&#10;MYNESW3cp7/poz82BCslLahVUA3uUyLfamwusnAU3CjsR0Ef1Z0BV7EN9JJEBLggR7FyRn0E59ex&#10;BkxMc1QqaBjFu9DTG3+Gi/U6OR2taw51HwDeWRa2emd5LBPR83Z9DAAzYRwB6lEZcAPz0paGXxKp&#10;/es7eT395d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5T2e9MAAAAIAQAADwAAAAAAAAABACAA&#10;AAAiAAAAZHJzL2Rvd25yZXYueG1sUEsBAhQAFAAAAAgAh07iQErbzf8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OTQxZDBhYTljYWE5MGQ4NDEzNmYwMDJlZmZlZDE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1FA144E"/>
    <w:rsid w:val="020C70CD"/>
    <w:rsid w:val="024640E5"/>
    <w:rsid w:val="02E2124F"/>
    <w:rsid w:val="03297C2A"/>
    <w:rsid w:val="03A3201B"/>
    <w:rsid w:val="044D5DA1"/>
    <w:rsid w:val="045B1CE7"/>
    <w:rsid w:val="049F5D37"/>
    <w:rsid w:val="04AA28E6"/>
    <w:rsid w:val="04F32E80"/>
    <w:rsid w:val="05C51B58"/>
    <w:rsid w:val="05D76B6C"/>
    <w:rsid w:val="05E94B22"/>
    <w:rsid w:val="061B04DA"/>
    <w:rsid w:val="0643642E"/>
    <w:rsid w:val="064C083B"/>
    <w:rsid w:val="065117F8"/>
    <w:rsid w:val="06732DD2"/>
    <w:rsid w:val="06B34C01"/>
    <w:rsid w:val="06DE09E5"/>
    <w:rsid w:val="075B65F2"/>
    <w:rsid w:val="076E23A1"/>
    <w:rsid w:val="07AF65AE"/>
    <w:rsid w:val="0883514C"/>
    <w:rsid w:val="08FD7416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014CDC"/>
    <w:rsid w:val="0E6A3CBD"/>
    <w:rsid w:val="0E9B3627"/>
    <w:rsid w:val="0ECC12D1"/>
    <w:rsid w:val="0ECE329B"/>
    <w:rsid w:val="0ED617CF"/>
    <w:rsid w:val="0EF70FAA"/>
    <w:rsid w:val="0F0E7340"/>
    <w:rsid w:val="0FA8500A"/>
    <w:rsid w:val="0FC85F3C"/>
    <w:rsid w:val="0FE141DE"/>
    <w:rsid w:val="0FE16FFE"/>
    <w:rsid w:val="100E5B65"/>
    <w:rsid w:val="100F017E"/>
    <w:rsid w:val="10385800"/>
    <w:rsid w:val="10632635"/>
    <w:rsid w:val="106A4996"/>
    <w:rsid w:val="10BE6D4B"/>
    <w:rsid w:val="110362EA"/>
    <w:rsid w:val="1109680C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4163CFE"/>
    <w:rsid w:val="150C3FBB"/>
    <w:rsid w:val="152C0D9B"/>
    <w:rsid w:val="152D4A7D"/>
    <w:rsid w:val="156A7952"/>
    <w:rsid w:val="15A853DB"/>
    <w:rsid w:val="15AD1B42"/>
    <w:rsid w:val="160C2933"/>
    <w:rsid w:val="163036E0"/>
    <w:rsid w:val="16C659D9"/>
    <w:rsid w:val="177A4B08"/>
    <w:rsid w:val="17C12396"/>
    <w:rsid w:val="17DE634A"/>
    <w:rsid w:val="17E22D42"/>
    <w:rsid w:val="18671E7B"/>
    <w:rsid w:val="187971E2"/>
    <w:rsid w:val="187C7334"/>
    <w:rsid w:val="188A13D9"/>
    <w:rsid w:val="18BD22F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223F4F"/>
    <w:rsid w:val="1E4C2EB3"/>
    <w:rsid w:val="1EAD63A8"/>
    <w:rsid w:val="1ECB3936"/>
    <w:rsid w:val="1F3168BC"/>
    <w:rsid w:val="1F3D188D"/>
    <w:rsid w:val="1F665111"/>
    <w:rsid w:val="1F876BD6"/>
    <w:rsid w:val="1FD84DA9"/>
    <w:rsid w:val="201B3E00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B0CD5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8E3573D"/>
    <w:rsid w:val="295B3693"/>
    <w:rsid w:val="295E07A4"/>
    <w:rsid w:val="296C4707"/>
    <w:rsid w:val="29707DAD"/>
    <w:rsid w:val="29C45326"/>
    <w:rsid w:val="29FE7D9B"/>
    <w:rsid w:val="2A4B1C41"/>
    <w:rsid w:val="2A7A2BDC"/>
    <w:rsid w:val="2AA64156"/>
    <w:rsid w:val="2B3E09F5"/>
    <w:rsid w:val="2B5F19EE"/>
    <w:rsid w:val="2BA31C5F"/>
    <w:rsid w:val="2BC27514"/>
    <w:rsid w:val="2C7A67F8"/>
    <w:rsid w:val="2C9409C6"/>
    <w:rsid w:val="2D594676"/>
    <w:rsid w:val="2D67289D"/>
    <w:rsid w:val="2D7050C6"/>
    <w:rsid w:val="2D8E7A58"/>
    <w:rsid w:val="2DB71721"/>
    <w:rsid w:val="2E4B4241"/>
    <w:rsid w:val="2E551E12"/>
    <w:rsid w:val="2E745915"/>
    <w:rsid w:val="2F1603A4"/>
    <w:rsid w:val="2F3055DD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2DB0185"/>
    <w:rsid w:val="33392569"/>
    <w:rsid w:val="33BA59DE"/>
    <w:rsid w:val="33CA5530"/>
    <w:rsid w:val="33E71C23"/>
    <w:rsid w:val="33F147F7"/>
    <w:rsid w:val="34020A2E"/>
    <w:rsid w:val="35DB1544"/>
    <w:rsid w:val="360D4E41"/>
    <w:rsid w:val="36137D6B"/>
    <w:rsid w:val="362970B1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97F3F26"/>
    <w:rsid w:val="3B0112C6"/>
    <w:rsid w:val="3B18301F"/>
    <w:rsid w:val="3B1E6EF9"/>
    <w:rsid w:val="3B715D9E"/>
    <w:rsid w:val="3B7F11A1"/>
    <w:rsid w:val="3BB81242"/>
    <w:rsid w:val="3BF95100"/>
    <w:rsid w:val="3BFD4B7F"/>
    <w:rsid w:val="3C0B2792"/>
    <w:rsid w:val="3C76391F"/>
    <w:rsid w:val="3C847D84"/>
    <w:rsid w:val="3CDF2FD0"/>
    <w:rsid w:val="3D741287"/>
    <w:rsid w:val="3DC85343"/>
    <w:rsid w:val="3E0D74C8"/>
    <w:rsid w:val="3ED04463"/>
    <w:rsid w:val="3ED322E6"/>
    <w:rsid w:val="3EE8567C"/>
    <w:rsid w:val="3EF736EA"/>
    <w:rsid w:val="3F184A4B"/>
    <w:rsid w:val="3F1E480C"/>
    <w:rsid w:val="3F797B78"/>
    <w:rsid w:val="3FD53667"/>
    <w:rsid w:val="3FDD09E8"/>
    <w:rsid w:val="40186F8C"/>
    <w:rsid w:val="404841DA"/>
    <w:rsid w:val="404D122F"/>
    <w:rsid w:val="412754EE"/>
    <w:rsid w:val="41875EA6"/>
    <w:rsid w:val="41E42C9D"/>
    <w:rsid w:val="420105F5"/>
    <w:rsid w:val="4211088F"/>
    <w:rsid w:val="42300A79"/>
    <w:rsid w:val="42E24549"/>
    <w:rsid w:val="43770999"/>
    <w:rsid w:val="43C359B7"/>
    <w:rsid w:val="43CB66D6"/>
    <w:rsid w:val="43E50BC8"/>
    <w:rsid w:val="4485001A"/>
    <w:rsid w:val="448B15C3"/>
    <w:rsid w:val="44B736FB"/>
    <w:rsid w:val="44C816D5"/>
    <w:rsid w:val="455B6133"/>
    <w:rsid w:val="45AA3811"/>
    <w:rsid w:val="4669394E"/>
    <w:rsid w:val="46FF073A"/>
    <w:rsid w:val="47455B87"/>
    <w:rsid w:val="47547D02"/>
    <w:rsid w:val="4766042D"/>
    <w:rsid w:val="47663816"/>
    <w:rsid w:val="47743687"/>
    <w:rsid w:val="47F7601D"/>
    <w:rsid w:val="4819357B"/>
    <w:rsid w:val="488A692B"/>
    <w:rsid w:val="489A7351"/>
    <w:rsid w:val="492638C2"/>
    <w:rsid w:val="498C2236"/>
    <w:rsid w:val="4A2635EE"/>
    <w:rsid w:val="4A346CDF"/>
    <w:rsid w:val="4A613850"/>
    <w:rsid w:val="4A8D7517"/>
    <w:rsid w:val="4B19501E"/>
    <w:rsid w:val="4B3C08FB"/>
    <w:rsid w:val="4B6E0DDF"/>
    <w:rsid w:val="4BE21861"/>
    <w:rsid w:val="4D18493E"/>
    <w:rsid w:val="4D646069"/>
    <w:rsid w:val="4E881685"/>
    <w:rsid w:val="4EAB72A6"/>
    <w:rsid w:val="4EB04A44"/>
    <w:rsid w:val="4F2D0968"/>
    <w:rsid w:val="4FA81491"/>
    <w:rsid w:val="4FE25044"/>
    <w:rsid w:val="500F4B67"/>
    <w:rsid w:val="507013BE"/>
    <w:rsid w:val="50A317E5"/>
    <w:rsid w:val="50D10EA5"/>
    <w:rsid w:val="515A6B65"/>
    <w:rsid w:val="5197074C"/>
    <w:rsid w:val="519F6C7A"/>
    <w:rsid w:val="51EF2E80"/>
    <w:rsid w:val="51F93BDC"/>
    <w:rsid w:val="521B7C40"/>
    <w:rsid w:val="521C7D52"/>
    <w:rsid w:val="529D7FF1"/>
    <w:rsid w:val="52C12289"/>
    <w:rsid w:val="52C2660B"/>
    <w:rsid w:val="53435236"/>
    <w:rsid w:val="535F47AE"/>
    <w:rsid w:val="53836431"/>
    <w:rsid w:val="53D26AED"/>
    <w:rsid w:val="53F04E3A"/>
    <w:rsid w:val="54570A3B"/>
    <w:rsid w:val="5461124E"/>
    <w:rsid w:val="554F7A47"/>
    <w:rsid w:val="556C0353"/>
    <w:rsid w:val="55875927"/>
    <w:rsid w:val="55947196"/>
    <w:rsid w:val="55D17ECC"/>
    <w:rsid w:val="566B0F28"/>
    <w:rsid w:val="56A423FF"/>
    <w:rsid w:val="56EC726B"/>
    <w:rsid w:val="57711014"/>
    <w:rsid w:val="58215A21"/>
    <w:rsid w:val="58527A34"/>
    <w:rsid w:val="585E40E0"/>
    <w:rsid w:val="59792719"/>
    <w:rsid w:val="59D96D1A"/>
    <w:rsid w:val="5A4A08C3"/>
    <w:rsid w:val="5A5578B7"/>
    <w:rsid w:val="5A964725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7C7776"/>
    <w:rsid w:val="5FD04444"/>
    <w:rsid w:val="60097D6A"/>
    <w:rsid w:val="601B2AEB"/>
    <w:rsid w:val="60261212"/>
    <w:rsid w:val="604A7B6E"/>
    <w:rsid w:val="60566CCF"/>
    <w:rsid w:val="607118EF"/>
    <w:rsid w:val="609B1E7E"/>
    <w:rsid w:val="60F92025"/>
    <w:rsid w:val="60FA4538"/>
    <w:rsid w:val="61424278"/>
    <w:rsid w:val="61474D90"/>
    <w:rsid w:val="6210016F"/>
    <w:rsid w:val="62135262"/>
    <w:rsid w:val="627C3654"/>
    <w:rsid w:val="62936C35"/>
    <w:rsid w:val="62C531E2"/>
    <w:rsid w:val="62E52F7F"/>
    <w:rsid w:val="63315872"/>
    <w:rsid w:val="635A53C3"/>
    <w:rsid w:val="636815CF"/>
    <w:rsid w:val="6390152B"/>
    <w:rsid w:val="63E44D6C"/>
    <w:rsid w:val="640872E7"/>
    <w:rsid w:val="64563653"/>
    <w:rsid w:val="645F0AA8"/>
    <w:rsid w:val="64615C27"/>
    <w:rsid w:val="64983553"/>
    <w:rsid w:val="64BC239A"/>
    <w:rsid w:val="64CB3092"/>
    <w:rsid w:val="64D03DAF"/>
    <w:rsid w:val="64E60BF8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9897ED7"/>
    <w:rsid w:val="69A60E97"/>
    <w:rsid w:val="6A2957EC"/>
    <w:rsid w:val="6A63162E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961AEF"/>
    <w:rsid w:val="6CBD28B7"/>
    <w:rsid w:val="6CEE052D"/>
    <w:rsid w:val="6D241B4C"/>
    <w:rsid w:val="6D4B5DFB"/>
    <w:rsid w:val="6DDB5FB0"/>
    <w:rsid w:val="6E4039A7"/>
    <w:rsid w:val="6E616096"/>
    <w:rsid w:val="6E8D226E"/>
    <w:rsid w:val="6E954B52"/>
    <w:rsid w:val="6EB35D50"/>
    <w:rsid w:val="6F1A5D5A"/>
    <w:rsid w:val="6F6D7C6E"/>
    <w:rsid w:val="6FF12858"/>
    <w:rsid w:val="711E3FEF"/>
    <w:rsid w:val="712F289B"/>
    <w:rsid w:val="71744751"/>
    <w:rsid w:val="71845883"/>
    <w:rsid w:val="71981A68"/>
    <w:rsid w:val="72C47AEE"/>
    <w:rsid w:val="73643D2E"/>
    <w:rsid w:val="744428E5"/>
    <w:rsid w:val="7449512A"/>
    <w:rsid w:val="745B704C"/>
    <w:rsid w:val="75051874"/>
    <w:rsid w:val="750D5B85"/>
    <w:rsid w:val="75165353"/>
    <w:rsid w:val="753C6AFC"/>
    <w:rsid w:val="7554311B"/>
    <w:rsid w:val="75A10DD7"/>
    <w:rsid w:val="75F429B1"/>
    <w:rsid w:val="760D5A9A"/>
    <w:rsid w:val="76165A42"/>
    <w:rsid w:val="765A6758"/>
    <w:rsid w:val="76AB2D83"/>
    <w:rsid w:val="76AE2406"/>
    <w:rsid w:val="76F51E25"/>
    <w:rsid w:val="7746799F"/>
    <w:rsid w:val="77476E31"/>
    <w:rsid w:val="77545CF4"/>
    <w:rsid w:val="776F3491"/>
    <w:rsid w:val="77A8522F"/>
    <w:rsid w:val="77D55811"/>
    <w:rsid w:val="78841A7B"/>
    <w:rsid w:val="78AC30CC"/>
    <w:rsid w:val="78B97677"/>
    <w:rsid w:val="78C02A0B"/>
    <w:rsid w:val="791705B7"/>
    <w:rsid w:val="79690914"/>
    <w:rsid w:val="796A6A6A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9A7D78"/>
    <w:rsid w:val="7CBE61CD"/>
    <w:rsid w:val="7CF24A77"/>
    <w:rsid w:val="7D1D6288"/>
    <w:rsid w:val="7D320181"/>
    <w:rsid w:val="7D330139"/>
    <w:rsid w:val="7DA30574"/>
    <w:rsid w:val="7DC37FC8"/>
    <w:rsid w:val="7DCA31D4"/>
    <w:rsid w:val="7E1312DA"/>
    <w:rsid w:val="7E1972A0"/>
    <w:rsid w:val="7E2511D7"/>
    <w:rsid w:val="7E5518EF"/>
    <w:rsid w:val="7E5A6DEE"/>
    <w:rsid w:val="7E78131E"/>
    <w:rsid w:val="7EC60333"/>
    <w:rsid w:val="7EEF2042"/>
    <w:rsid w:val="7F1F7B62"/>
    <w:rsid w:val="7F2766F1"/>
    <w:rsid w:val="7F5C3A78"/>
    <w:rsid w:val="7F792C87"/>
    <w:rsid w:val="7F842D61"/>
    <w:rsid w:val="7F8C382A"/>
    <w:rsid w:val="7FA04847"/>
    <w:rsid w:val="7FBB7C85"/>
    <w:rsid w:val="7FE505C8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楷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黑体_GBK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方正楷体_GBK" w:cs="Times New Roman"/>
      <w:bCs/>
      <w:kern w:val="44"/>
      <w:sz w:val="32"/>
      <w:szCs w:val="44"/>
    </w:rPr>
  </w:style>
  <w:style w:type="character" w:customStyle="1" w:styleId="12">
    <w:name w:val="副标题 Char"/>
    <w:basedOn w:val="10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10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10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1253</Words>
  <Characters>1305</Characters>
  <Lines>8</Lines>
  <Paragraphs>2</Paragraphs>
  <TotalTime>6</TotalTime>
  <ScaleCrop>false</ScaleCrop>
  <LinksUpToDate>false</LinksUpToDate>
  <CharactersWithSpaces>1348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Administrator</cp:lastModifiedBy>
  <cp:lastPrinted>2024-08-19T02:59:47Z</cp:lastPrinted>
  <dcterms:modified xsi:type="dcterms:W3CDTF">2024-08-19T07:49:47Z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4045C7F258DD4FEDAB90C43DD522A724_12</vt:lpwstr>
  </property>
</Properties>
</file>