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5FDB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2"/>
          <w:szCs w:val="32"/>
          <w:lang w:eastAsia="zh-CN"/>
        </w:rPr>
      </w:pPr>
    </w:p>
    <w:p w14:paraId="044F6B17">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both"/>
        <w:textAlignment w:val="auto"/>
        <w:rPr>
          <w:rFonts w:ascii="Times New Roman" w:hAnsi="Times New Roman" w:eastAsia="方正仿宋_GBK" w:cs="Times New Roman"/>
          <w:sz w:val="32"/>
          <w:szCs w:val="20"/>
        </w:rPr>
      </w:pPr>
    </w:p>
    <w:p w14:paraId="6408F1CB">
      <w:pPr>
        <w:keepNext w:val="0"/>
        <w:keepLines w:val="0"/>
        <w:pageBreakBefore w:val="0"/>
        <w:widowControl w:val="0"/>
        <w:kinsoku/>
        <w:wordWrap/>
        <w:overflowPunct/>
        <w:topLinePunct w:val="0"/>
        <w:autoSpaceDE/>
        <w:autoSpaceDN/>
        <w:bidi w:val="0"/>
        <w:adjustRightInd/>
        <w:snapToGrid w:val="0"/>
        <w:spacing w:line="600" w:lineRule="atLeast"/>
        <w:ind w:firstLine="135" w:firstLineChars="30"/>
        <w:jc w:val="center"/>
        <w:textAlignment w:val="auto"/>
        <w:rPr>
          <w:rFonts w:hint="eastAsia" w:ascii="Times New Roman" w:hAnsi="Times New Roman" w:eastAsia="方正小标宋_GBK"/>
          <w:color w:val="auto"/>
          <w:spacing w:val="0"/>
          <w:kern w:val="0"/>
          <w:sz w:val="44"/>
          <w:szCs w:val="44"/>
        </w:rPr>
      </w:pPr>
      <w:r>
        <w:rPr>
          <w:rFonts w:ascii="Times New Roman" w:hAnsi="Times New Roman" w:eastAsia="方正小标宋_GBK"/>
          <w:color w:val="auto"/>
          <w:spacing w:val="6"/>
          <w:w w:val="100"/>
          <w:kern w:val="0"/>
          <w:sz w:val="44"/>
          <w:szCs w:val="44"/>
        </w:rPr>
        <w:t>重庆市长寿区</w:t>
      </w:r>
      <w:r>
        <w:rPr>
          <w:rFonts w:hint="eastAsia" w:ascii="Times New Roman" w:hAnsi="Times New Roman" w:eastAsia="方正小标宋_GBK"/>
          <w:color w:val="auto"/>
          <w:spacing w:val="6"/>
          <w:w w:val="100"/>
          <w:kern w:val="0"/>
          <w:sz w:val="44"/>
          <w:szCs w:val="44"/>
        </w:rPr>
        <w:t>人力资源和社会保障局</w:t>
      </w:r>
    </w:p>
    <w:p w14:paraId="479E9ED2">
      <w:pPr>
        <w:keepNext w:val="0"/>
        <w:keepLines w:val="0"/>
        <w:pageBreakBefore w:val="0"/>
        <w:widowControl w:val="0"/>
        <w:kinsoku/>
        <w:wordWrap/>
        <w:overflowPunct/>
        <w:topLinePunct w:val="0"/>
        <w:autoSpaceDE/>
        <w:autoSpaceDN/>
        <w:bidi w:val="0"/>
        <w:adjustRightInd/>
        <w:snapToGrid w:val="0"/>
        <w:spacing w:line="600" w:lineRule="atLeast"/>
        <w:ind w:firstLine="501" w:firstLineChars="60"/>
        <w:jc w:val="center"/>
        <w:textAlignment w:val="auto"/>
        <w:rPr>
          <w:rFonts w:hint="eastAsia" w:ascii="Times New Roman" w:hAnsi="Times New Roman" w:eastAsia="方正小标宋_GBK"/>
          <w:color w:val="auto"/>
          <w:spacing w:val="198"/>
          <w:kern w:val="0"/>
          <w:sz w:val="44"/>
          <w:szCs w:val="44"/>
        </w:rPr>
      </w:pPr>
      <w:r>
        <w:rPr>
          <w:rFonts w:hint="eastAsia" w:ascii="Times New Roman" w:hAnsi="Times New Roman" w:eastAsia="方正小标宋_GBK"/>
          <w:color w:val="auto"/>
          <w:spacing w:val="198"/>
          <w:kern w:val="0"/>
          <w:sz w:val="44"/>
          <w:szCs w:val="44"/>
        </w:rPr>
        <w:t>重庆市长寿区财政局</w:t>
      </w:r>
    </w:p>
    <w:p w14:paraId="6A755A2A">
      <w:pPr>
        <w:keepNext w:val="0"/>
        <w:keepLines w:val="0"/>
        <w:pageBreakBefore w:val="0"/>
        <w:widowControl w:val="0"/>
        <w:kinsoku/>
        <w:wordWrap/>
        <w:overflowPunct/>
        <w:topLinePunct w:val="0"/>
        <w:autoSpaceDE/>
        <w:autoSpaceDN/>
        <w:bidi w:val="0"/>
        <w:adjustRightInd/>
        <w:snapToGrid w:val="0"/>
        <w:spacing w:line="600" w:lineRule="atLeast"/>
        <w:ind w:firstLine="333" w:firstLineChars="50"/>
        <w:jc w:val="center"/>
        <w:textAlignment w:val="auto"/>
        <w:rPr>
          <w:rFonts w:hint="eastAsia" w:ascii="Times New Roman" w:hAnsi="Times New Roman" w:eastAsia="方正小标宋_GBK"/>
          <w:color w:val="auto"/>
          <w:spacing w:val="113"/>
          <w:kern w:val="0"/>
          <w:sz w:val="44"/>
          <w:szCs w:val="44"/>
        </w:rPr>
      </w:pPr>
      <w:r>
        <w:rPr>
          <w:rFonts w:hint="eastAsia" w:ascii="Times New Roman" w:hAnsi="Times New Roman" w:eastAsia="方正小标宋_GBK"/>
          <w:color w:val="auto"/>
          <w:spacing w:val="113"/>
          <w:kern w:val="0"/>
          <w:sz w:val="44"/>
          <w:szCs w:val="44"/>
        </w:rPr>
        <w:t>重庆市长寿区城市管理局</w:t>
      </w:r>
    </w:p>
    <w:p w14:paraId="1D7F5CA3">
      <w:pPr>
        <w:keepNext w:val="0"/>
        <w:keepLines w:val="0"/>
        <w:pageBreakBefore w:val="0"/>
        <w:widowControl w:val="0"/>
        <w:kinsoku/>
        <w:wordWrap/>
        <w:overflowPunct/>
        <w:topLinePunct w:val="0"/>
        <w:autoSpaceDE/>
        <w:autoSpaceDN/>
        <w:bidi w:val="0"/>
        <w:adjustRightInd/>
        <w:snapToGrid w:val="0"/>
        <w:spacing w:line="600" w:lineRule="atLeast"/>
        <w:ind w:firstLine="333" w:firstLineChars="50"/>
        <w:jc w:val="center"/>
        <w:textAlignment w:val="auto"/>
        <w:rPr>
          <w:rFonts w:hint="eastAsia" w:ascii="Times New Roman" w:hAnsi="Times New Roman" w:eastAsia="方正小标宋_GBK"/>
          <w:color w:val="auto"/>
          <w:sz w:val="44"/>
          <w:szCs w:val="44"/>
        </w:rPr>
      </w:pPr>
      <w:r>
        <w:rPr>
          <w:rFonts w:hint="eastAsia" w:ascii="Times New Roman" w:hAnsi="Times New Roman" w:eastAsia="方正小标宋_GBK"/>
          <w:color w:val="auto"/>
          <w:spacing w:val="113"/>
          <w:kern w:val="0"/>
          <w:sz w:val="44"/>
          <w:szCs w:val="44"/>
        </w:rPr>
        <w:t>重庆市长寿区商务委员会</w:t>
      </w:r>
    </w:p>
    <w:p w14:paraId="3F50860B">
      <w:pPr>
        <w:keepNext w:val="0"/>
        <w:keepLines w:val="0"/>
        <w:pageBreakBefore w:val="0"/>
        <w:widowControl w:val="0"/>
        <w:kinsoku/>
        <w:wordWrap/>
        <w:overflowPunct/>
        <w:topLinePunct w:val="0"/>
        <w:autoSpaceDE/>
        <w:autoSpaceDN/>
        <w:bidi w:val="0"/>
        <w:adjustRightInd/>
        <w:snapToGrid w:val="0"/>
        <w:spacing w:line="600" w:lineRule="atLeast"/>
        <w:jc w:val="center"/>
        <w:textAlignment w:val="auto"/>
        <w:rPr>
          <w:rFonts w:ascii="Times New Roman" w:hAnsi="Times New Roman" w:eastAsia="方正小标宋_GBK"/>
          <w:color w:val="auto"/>
          <w:sz w:val="44"/>
          <w:szCs w:val="44"/>
        </w:rPr>
      </w:pPr>
      <w:r>
        <w:rPr>
          <w:rFonts w:ascii="Times New Roman" w:hAnsi="Times New Roman" w:eastAsia="方正小标宋_GBK"/>
          <w:color w:val="auto"/>
          <w:sz w:val="44"/>
          <w:szCs w:val="44"/>
        </w:rPr>
        <w:t>关于</w:t>
      </w:r>
      <w:r>
        <w:rPr>
          <w:rFonts w:hint="eastAsia" w:ascii="Times New Roman" w:hAnsi="Times New Roman" w:eastAsia="方正小标宋_GBK"/>
          <w:color w:val="auto"/>
          <w:sz w:val="44"/>
          <w:szCs w:val="44"/>
          <w:lang w:eastAsia="zh-CN"/>
        </w:rPr>
        <w:t>进一步</w:t>
      </w:r>
      <w:r>
        <w:rPr>
          <w:rFonts w:hint="eastAsia" w:ascii="Times New Roman" w:hAnsi="Times New Roman" w:eastAsia="方正小标宋_GBK"/>
          <w:color w:val="auto"/>
          <w:sz w:val="44"/>
          <w:szCs w:val="44"/>
        </w:rPr>
        <w:t>开展夜市经济创业补助工作</w:t>
      </w:r>
      <w:r>
        <w:rPr>
          <w:rFonts w:ascii="Times New Roman" w:hAnsi="Times New Roman" w:eastAsia="方正小标宋_GBK"/>
          <w:color w:val="auto"/>
          <w:sz w:val="44"/>
          <w:szCs w:val="44"/>
        </w:rPr>
        <w:t>的通知</w:t>
      </w:r>
    </w:p>
    <w:p w14:paraId="267F1ED5">
      <w:pPr>
        <w:keepNext w:val="0"/>
        <w:keepLines w:val="0"/>
        <w:pageBreakBefore w:val="0"/>
        <w:widowControl w:val="0"/>
        <w:kinsoku/>
        <w:wordWrap/>
        <w:overflowPunct/>
        <w:topLinePunct w:val="0"/>
        <w:autoSpaceDE/>
        <w:autoSpaceDN/>
        <w:bidi w:val="0"/>
        <w:adjustRightInd/>
        <w:spacing w:line="600" w:lineRule="atLeas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长寿人社发〔20</w:t>
      </w:r>
      <w:r>
        <w:rPr>
          <w:rFonts w:hint="default"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72</w:t>
      </w:r>
      <w:r>
        <w:rPr>
          <w:rFonts w:hint="default" w:ascii="Times New Roman" w:hAnsi="Times New Roman" w:eastAsia="方正仿宋_GBK" w:cs="Times New Roman"/>
          <w:color w:val="auto"/>
          <w:sz w:val="32"/>
          <w:szCs w:val="32"/>
        </w:rPr>
        <w:t>号</w:t>
      </w:r>
    </w:p>
    <w:p w14:paraId="1BFFDB3F">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Times New Roman" w:hAnsi="Times New Roman" w:eastAsia="方正仿宋_GBK"/>
          <w:color w:val="auto"/>
          <w:sz w:val="32"/>
          <w:szCs w:val="20"/>
        </w:rPr>
      </w:pPr>
    </w:p>
    <w:p w14:paraId="2933E02C">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Times New Roman" w:hAnsi="Times New Roman" w:eastAsia="方正仿宋_GBK"/>
          <w:color w:val="auto"/>
          <w:sz w:val="32"/>
          <w:szCs w:val="20"/>
        </w:rPr>
      </w:pPr>
      <w:r>
        <w:rPr>
          <w:rFonts w:ascii="Times New Roman" w:hAnsi="Times New Roman" w:eastAsia="方正仿宋_GBK"/>
          <w:color w:val="auto"/>
          <w:sz w:val="32"/>
          <w:szCs w:val="20"/>
        </w:rPr>
        <w:t>各街道办事处、镇人民政府，区级有关部门，有关单位：</w:t>
      </w:r>
    </w:p>
    <w:p w14:paraId="121DA4F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为贯彻落实《重庆市人民政府办公厅关于印发优化调整稳就业政策全力促发展惠民生若干措施的通知》（渝府办发〔2023〕57号）精神，多措并举稳定和扩大就业岗位，助力夜市经济提质发展，支持创业带动就业。</w:t>
      </w:r>
      <w:r>
        <w:rPr>
          <w:rFonts w:ascii="Times New Roman" w:hAnsi="Times New Roman" w:eastAsia="方正仿宋_GBK"/>
          <w:color w:val="auto"/>
          <w:sz w:val="32"/>
          <w:szCs w:val="32"/>
        </w:rPr>
        <w:t>结合我区实际，</w:t>
      </w:r>
      <w:r>
        <w:rPr>
          <w:rFonts w:hint="eastAsia" w:ascii="Times New Roman" w:hAnsi="Times New Roman" w:eastAsia="方正仿宋_GBK"/>
          <w:color w:val="auto"/>
          <w:sz w:val="32"/>
          <w:szCs w:val="32"/>
        </w:rPr>
        <w:t>决定开展夜市经济创业补助工作，现将有关事宜通知如下：</w:t>
      </w:r>
    </w:p>
    <w:p w14:paraId="0D504E9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Times New Roman" w:hAnsi="Times New Roman" w:eastAsia="方正黑体_GBK"/>
          <w:color w:val="auto"/>
          <w:sz w:val="32"/>
          <w:szCs w:val="20"/>
        </w:rPr>
      </w:pPr>
      <w:r>
        <w:rPr>
          <w:rFonts w:ascii="Times New Roman" w:hAnsi="Times New Roman" w:eastAsia="方正黑体_GBK"/>
          <w:color w:val="auto"/>
          <w:sz w:val="32"/>
          <w:szCs w:val="20"/>
        </w:rPr>
        <w:t>一、对象范围</w:t>
      </w:r>
    </w:p>
    <w:p w14:paraId="41790B9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Times New Roman" w:hAnsi="Times New Roman" w:eastAsia="方正楷体_GBK"/>
          <w:color w:val="auto"/>
          <w:sz w:val="32"/>
          <w:szCs w:val="20"/>
        </w:rPr>
      </w:pPr>
      <w:r>
        <w:rPr>
          <w:rFonts w:ascii="Times New Roman" w:hAnsi="Times New Roman" w:eastAsia="方正楷体_GBK"/>
          <w:color w:val="auto"/>
          <w:sz w:val="32"/>
          <w:szCs w:val="20"/>
        </w:rPr>
        <w:t>（一）申报主体</w:t>
      </w:r>
    </w:p>
    <w:p w14:paraId="337E602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color w:val="FF0000"/>
          <w:sz w:val="32"/>
          <w:szCs w:val="20"/>
        </w:rPr>
      </w:pPr>
      <w:r>
        <w:rPr>
          <w:rFonts w:hint="eastAsia" w:ascii="Times New Roman" w:hAnsi="Times New Roman" w:eastAsia="方正仿宋_GBK" w:cs="Times New Roman"/>
          <w:color w:val="auto"/>
          <w:sz w:val="32"/>
          <w:szCs w:val="32"/>
        </w:rPr>
        <w:t>入驻长寿区政府规划创建的夜市街区，且</w:t>
      </w:r>
      <w:r>
        <w:rPr>
          <w:rFonts w:hint="eastAsia" w:ascii="Times New Roman" w:hAnsi="Times New Roman" w:eastAsia="方正仿宋_GBK" w:cs="Times New Roman"/>
          <w:color w:val="auto"/>
          <w:sz w:val="32"/>
          <w:szCs w:val="32"/>
          <w:lang w:eastAsia="zh-CN"/>
        </w:rPr>
        <w:t>合法</w:t>
      </w:r>
      <w:r>
        <w:rPr>
          <w:rFonts w:hint="eastAsia" w:ascii="Times New Roman" w:hAnsi="Times New Roman" w:eastAsia="方正仿宋_GBK" w:cs="Times New Roman"/>
          <w:color w:val="auto"/>
          <w:sz w:val="32"/>
          <w:szCs w:val="32"/>
        </w:rPr>
        <w:t>从事夜市经营的个体工商户、灵活经营“摊主”。</w:t>
      </w:r>
    </w:p>
    <w:p w14:paraId="0C93674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Times New Roman" w:hAnsi="Times New Roman" w:eastAsia="方正楷体_GBK"/>
          <w:color w:val="auto"/>
          <w:sz w:val="32"/>
          <w:szCs w:val="20"/>
        </w:rPr>
      </w:pPr>
      <w:r>
        <w:rPr>
          <w:rFonts w:ascii="Times New Roman" w:hAnsi="Times New Roman" w:eastAsia="方正楷体_GBK"/>
          <w:color w:val="auto"/>
          <w:sz w:val="32"/>
          <w:szCs w:val="20"/>
        </w:rPr>
        <w:t>（二）申报条件</w:t>
      </w:r>
    </w:p>
    <w:p w14:paraId="1414002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color w:val="auto"/>
          <w:sz w:val="32"/>
          <w:szCs w:val="20"/>
        </w:rPr>
      </w:pPr>
      <w:r>
        <w:rPr>
          <w:rFonts w:ascii="Times New Roman" w:hAnsi="Times New Roman" w:eastAsia="方正仿宋_GBK"/>
          <w:color w:val="auto"/>
          <w:sz w:val="32"/>
          <w:szCs w:val="20"/>
        </w:rPr>
        <w:t>1﹒</w:t>
      </w:r>
      <w:r>
        <w:rPr>
          <w:rFonts w:hint="eastAsia" w:ascii="Times New Roman" w:hAnsi="Times New Roman" w:eastAsia="方正仿宋_GBK"/>
          <w:color w:val="auto"/>
          <w:sz w:val="32"/>
          <w:szCs w:val="20"/>
        </w:rPr>
        <w:t>截止申报当月，申报者应年满16周岁；</w:t>
      </w:r>
    </w:p>
    <w:p w14:paraId="65606ED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color w:val="auto"/>
          <w:sz w:val="32"/>
          <w:szCs w:val="20"/>
        </w:rPr>
      </w:pPr>
      <w:r>
        <w:rPr>
          <w:rFonts w:hint="eastAsia" w:ascii="Times New Roman" w:hAnsi="Times New Roman" w:eastAsia="方正仿宋_GBK"/>
          <w:color w:val="auto"/>
          <w:sz w:val="32"/>
          <w:szCs w:val="20"/>
        </w:rPr>
        <w:t>2</w:t>
      </w:r>
      <w:r>
        <w:rPr>
          <w:rFonts w:ascii="Times New Roman" w:hAnsi="Times New Roman" w:eastAsia="方正仿宋_GBK"/>
          <w:color w:val="auto"/>
          <w:sz w:val="32"/>
          <w:szCs w:val="20"/>
        </w:rPr>
        <w:t>﹒</w:t>
      </w:r>
      <w:r>
        <w:rPr>
          <w:rFonts w:hint="eastAsia" w:ascii="Times New Roman" w:hAnsi="Times New Roman" w:eastAsia="方正仿宋_GBK"/>
          <w:color w:val="auto"/>
          <w:sz w:val="32"/>
          <w:szCs w:val="20"/>
          <w:lang w:eastAsia="zh-CN"/>
        </w:rPr>
        <w:t>与夜市街区运营机构签订摊位租赁合同且</w:t>
      </w:r>
      <w:r>
        <w:rPr>
          <w:rFonts w:hint="eastAsia" w:ascii="Times New Roman" w:hAnsi="Times New Roman" w:eastAsia="方正仿宋_GBK"/>
          <w:color w:val="auto"/>
          <w:sz w:val="32"/>
          <w:szCs w:val="20"/>
        </w:rPr>
        <w:t>摊位经营1个月及以上时间（按摊位租赁合同</w:t>
      </w:r>
      <w:r>
        <w:rPr>
          <w:rFonts w:hint="eastAsia" w:ascii="Times New Roman" w:hAnsi="Times New Roman" w:eastAsia="方正仿宋_GBK"/>
          <w:color w:val="auto"/>
          <w:sz w:val="32"/>
          <w:szCs w:val="20"/>
          <w:lang w:eastAsia="zh-CN"/>
        </w:rPr>
        <w:t>期间内实际经营期限</w:t>
      </w:r>
      <w:r>
        <w:rPr>
          <w:rFonts w:hint="eastAsia" w:ascii="Times New Roman" w:hAnsi="Times New Roman" w:eastAsia="方正仿宋_GBK"/>
          <w:color w:val="auto"/>
          <w:sz w:val="32"/>
          <w:szCs w:val="20"/>
        </w:rPr>
        <w:t>计算）。</w:t>
      </w:r>
    </w:p>
    <w:p w14:paraId="1D964B9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楷体_GBK"/>
          <w:color w:val="auto"/>
          <w:sz w:val="32"/>
          <w:szCs w:val="20"/>
        </w:rPr>
      </w:pPr>
      <w:r>
        <w:rPr>
          <w:rFonts w:hint="eastAsia" w:ascii="Times New Roman" w:hAnsi="Times New Roman" w:eastAsia="方正楷体_GBK"/>
          <w:color w:val="auto"/>
          <w:sz w:val="32"/>
          <w:szCs w:val="20"/>
        </w:rPr>
        <w:t>（三）补助时限</w:t>
      </w:r>
    </w:p>
    <w:p w14:paraId="50B577A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color w:val="FF0000"/>
          <w:sz w:val="32"/>
          <w:szCs w:val="20"/>
        </w:rPr>
      </w:pPr>
      <w:r>
        <w:rPr>
          <w:rFonts w:hint="eastAsia" w:ascii="Times New Roman" w:hAnsi="Times New Roman" w:eastAsia="方正仿宋_GBK" w:cs="Times New Roman"/>
          <w:color w:val="auto"/>
          <w:sz w:val="32"/>
          <w:szCs w:val="32"/>
          <w:lang w:eastAsia="zh-CN"/>
        </w:rPr>
        <w:t>经营期限在</w:t>
      </w:r>
      <w:r>
        <w:rPr>
          <w:rFonts w:hint="eastAsia"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10</w:t>
      </w:r>
      <w:r>
        <w:rPr>
          <w:rFonts w:hint="eastAsia" w:ascii="Times New Roman" w:hAnsi="Times New Roman" w:eastAsia="方正仿宋_GBK" w:cs="Times New Roman"/>
          <w:color w:val="auto"/>
          <w:sz w:val="32"/>
          <w:szCs w:val="32"/>
        </w:rPr>
        <w:t>月1日至202</w:t>
      </w: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12</w:t>
      </w:r>
      <w:r>
        <w:rPr>
          <w:rFonts w:hint="eastAsia" w:ascii="Times New Roman" w:hAnsi="Times New Roman" w:eastAsia="方正仿宋_GBK" w:cs="Times New Roman"/>
          <w:color w:val="auto"/>
          <w:sz w:val="32"/>
          <w:szCs w:val="32"/>
        </w:rPr>
        <w:t>月3</w:t>
      </w: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rPr>
        <w:t>日</w:t>
      </w:r>
      <w:r>
        <w:rPr>
          <w:rFonts w:hint="eastAsia" w:ascii="Times New Roman" w:hAnsi="Times New Roman" w:eastAsia="方正仿宋_GBK" w:cs="Times New Roman"/>
          <w:color w:val="auto"/>
          <w:sz w:val="32"/>
          <w:szCs w:val="32"/>
          <w:lang w:eastAsia="zh-CN"/>
        </w:rPr>
        <w:t>内</w:t>
      </w:r>
      <w:r>
        <w:rPr>
          <w:rFonts w:hint="eastAsia" w:ascii="Times New Roman" w:hAnsi="Times New Roman" w:eastAsia="方正仿宋_GBK" w:cs="Times New Roman"/>
          <w:color w:val="auto"/>
          <w:sz w:val="32"/>
          <w:szCs w:val="32"/>
        </w:rPr>
        <w:t>。</w:t>
      </w:r>
    </w:p>
    <w:p w14:paraId="3820A0D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Times New Roman" w:hAnsi="Times New Roman" w:eastAsia="方正黑体_GBK"/>
          <w:color w:val="auto"/>
          <w:sz w:val="32"/>
          <w:szCs w:val="20"/>
        </w:rPr>
      </w:pPr>
      <w:r>
        <w:rPr>
          <w:rFonts w:ascii="Times New Roman" w:hAnsi="Times New Roman" w:eastAsia="方正黑体_GBK"/>
          <w:color w:val="auto"/>
          <w:sz w:val="32"/>
          <w:szCs w:val="20"/>
        </w:rPr>
        <w:t>二、补助标准</w:t>
      </w:r>
    </w:p>
    <w:p w14:paraId="2F9C990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eastAsia="zh-CN"/>
        </w:rPr>
        <w:t>符合申报条件的对象，以摊位为单位给予500元/户/月的创业补助，最长补助时间累计不超过</w:t>
      </w:r>
      <w:r>
        <w:rPr>
          <w:rFonts w:hint="eastAsia" w:ascii="Times New Roman" w:hAnsi="Times New Roman" w:eastAsia="方正仿宋_GBK" w:cs="Times New Roman"/>
          <w:color w:val="auto"/>
          <w:sz w:val="32"/>
          <w:szCs w:val="32"/>
          <w:lang w:val="en-US" w:eastAsia="zh-CN"/>
        </w:rPr>
        <w:t>12个月（含2023年10月1日至2024年9月30日已享受补助月数）。</w:t>
      </w:r>
    </w:p>
    <w:p w14:paraId="26EED20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黑体_GBK"/>
          <w:color w:val="auto"/>
          <w:sz w:val="32"/>
          <w:szCs w:val="32"/>
        </w:rPr>
      </w:pPr>
      <w:r>
        <w:rPr>
          <w:rFonts w:hint="eastAsia" w:ascii="Times New Roman" w:hAnsi="Times New Roman" w:eastAsia="方正黑体_GBK"/>
          <w:color w:val="auto"/>
          <w:sz w:val="32"/>
          <w:szCs w:val="32"/>
        </w:rPr>
        <w:t>三、申报程序</w:t>
      </w:r>
    </w:p>
    <w:p w14:paraId="54A74BF7">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hanging="360"/>
        <w:jc w:val="left"/>
        <w:textAlignment w:val="auto"/>
        <w:rPr>
          <w:rFonts w:hint="eastAsia" w:ascii="Times New Roman" w:hAnsi="Times New Roman" w:eastAsia="方正仿宋_GBK" w:cs="Times New Roman"/>
          <w:color w:val="auto"/>
          <w:sz w:val="32"/>
          <w:szCs w:val="32"/>
          <w:lang w:eastAsia="zh-CN"/>
        </w:rPr>
      </w:pPr>
      <w:r>
        <w:rPr>
          <w:rFonts w:ascii="Times New Roman" w:hAnsi="Times New Roman" w:eastAsia="方正楷体_GBK"/>
          <w:color w:val="auto"/>
          <w:sz w:val="32"/>
          <w:szCs w:val="20"/>
        </w:rPr>
        <w:t>（一）申请。</w:t>
      </w:r>
      <w:r>
        <w:rPr>
          <w:rFonts w:hint="eastAsia" w:ascii="Times New Roman" w:hAnsi="Times New Roman" w:eastAsia="方正仿宋_GBK" w:cs="Times New Roman"/>
          <w:color w:val="auto"/>
          <w:sz w:val="32"/>
          <w:szCs w:val="32"/>
          <w:lang w:eastAsia="zh-CN"/>
        </w:rPr>
        <w:t>符合条件的申报对象于每月20日前向区人力社保局（经办地址：</w:t>
      </w:r>
      <w:r>
        <w:rPr>
          <w:rFonts w:hint="eastAsia" w:ascii="Times New Roman" w:hAnsi="Times New Roman" w:eastAsia="方正仿宋_GBK" w:cs="Times New Roman"/>
          <w:color w:val="auto"/>
          <w:sz w:val="32"/>
          <w:szCs w:val="32"/>
          <w:lang w:val="en-US" w:eastAsia="zh-CN"/>
        </w:rPr>
        <w:t>长寿区新市街道新民路11号区政务服务中心2号楼214号</w:t>
      </w:r>
      <w:r>
        <w:rPr>
          <w:rFonts w:hint="eastAsia" w:ascii="Times New Roman" w:hAnsi="Times New Roman" w:eastAsia="方正仿宋_GBK" w:cs="Times New Roman"/>
          <w:color w:val="auto"/>
          <w:sz w:val="32"/>
          <w:szCs w:val="32"/>
          <w:lang w:eastAsia="zh-CN"/>
        </w:rPr>
        <w:t>）申报上月补助（最后申报时间不超过202</w:t>
      </w:r>
      <w:r>
        <w:rPr>
          <w:rFonts w:hint="eastAsia" w:ascii="Times New Roman" w:hAnsi="Times New Roman" w:eastAsia="方正仿宋_GBK" w:cs="Times New Roman"/>
          <w:color w:val="auto"/>
          <w:sz w:val="32"/>
          <w:szCs w:val="32"/>
          <w:lang w:val="en-US" w:eastAsia="zh-CN"/>
        </w:rPr>
        <w:t>6</w:t>
      </w:r>
      <w:r>
        <w:rPr>
          <w:rFonts w:hint="eastAsia" w:ascii="Times New Roman" w:hAnsi="Times New Roman" w:eastAsia="方正仿宋_GBK" w:cs="Times New Roman"/>
          <w:color w:val="auto"/>
          <w:sz w:val="32"/>
          <w:szCs w:val="32"/>
          <w:lang w:eastAsia="zh-CN"/>
        </w:rPr>
        <w:t>年1月20日），并提交下列材料：</w:t>
      </w:r>
    </w:p>
    <w:p w14:paraId="30908BF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kern w:val="2"/>
          <w:sz w:val="32"/>
          <w:szCs w:val="20"/>
          <w:lang w:val="en-US" w:eastAsia="zh-CN" w:bidi="ar-SA"/>
        </w:rPr>
      </w:pPr>
      <w:r>
        <w:rPr>
          <w:rFonts w:ascii="Times New Roman" w:hAnsi="Times New Roman" w:eastAsia="方正仿宋_GBK"/>
          <w:color w:val="auto"/>
          <w:sz w:val="32"/>
          <w:szCs w:val="20"/>
        </w:rPr>
        <w:t>1﹒</w:t>
      </w:r>
      <w:r>
        <w:rPr>
          <w:rFonts w:hint="eastAsia" w:ascii="Times New Roman" w:hAnsi="Times New Roman" w:eastAsia="方正仿宋_GBK"/>
          <w:color w:val="auto"/>
          <w:sz w:val="32"/>
          <w:szCs w:val="20"/>
        </w:rPr>
        <w:t>《长寿区夜市经济</w:t>
      </w:r>
      <w:r>
        <w:rPr>
          <w:rFonts w:ascii="Times New Roman" w:hAnsi="Times New Roman" w:eastAsia="方正仿宋_GBK"/>
          <w:color w:val="auto"/>
          <w:sz w:val="32"/>
          <w:szCs w:val="20"/>
        </w:rPr>
        <w:t>创业补助申</w:t>
      </w:r>
      <w:r>
        <w:rPr>
          <w:rFonts w:hint="eastAsia" w:ascii="Times New Roman" w:hAnsi="Times New Roman" w:eastAsia="方正仿宋_GBK"/>
          <w:color w:val="auto"/>
          <w:sz w:val="32"/>
          <w:szCs w:val="20"/>
        </w:rPr>
        <w:t>请</w:t>
      </w:r>
      <w:r>
        <w:rPr>
          <w:rFonts w:ascii="Times New Roman" w:hAnsi="Times New Roman" w:eastAsia="方正仿宋_GBK"/>
          <w:color w:val="auto"/>
          <w:sz w:val="32"/>
          <w:szCs w:val="20"/>
        </w:rPr>
        <w:t>表</w:t>
      </w:r>
      <w:r>
        <w:rPr>
          <w:rFonts w:hint="eastAsia" w:ascii="Times New Roman" w:hAnsi="Times New Roman" w:eastAsia="方正仿宋_GBK"/>
          <w:color w:val="auto"/>
          <w:sz w:val="32"/>
          <w:szCs w:val="20"/>
        </w:rPr>
        <w:t>》（附件）；</w:t>
      </w:r>
    </w:p>
    <w:p w14:paraId="28B7843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color w:val="auto"/>
          <w:sz w:val="32"/>
          <w:szCs w:val="20"/>
        </w:rPr>
      </w:pPr>
      <w:r>
        <w:rPr>
          <w:rFonts w:hint="eastAsia" w:ascii="Times New Roman" w:hAnsi="Times New Roman" w:eastAsia="方正仿宋_GBK"/>
          <w:color w:val="auto"/>
          <w:sz w:val="32"/>
          <w:szCs w:val="20"/>
        </w:rPr>
        <w:t>2</w:t>
      </w:r>
      <w:r>
        <w:rPr>
          <w:rFonts w:ascii="Times New Roman" w:hAnsi="Times New Roman" w:eastAsia="方正仿宋_GBK"/>
          <w:color w:val="auto"/>
          <w:sz w:val="32"/>
          <w:szCs w:val="20"/>
        </w:rPr>
        <w:t>﹒</w:t>
      </w:r>
      <w:r>
        <w:rPr>
          <w:rFonts w:hint="eastAsia" w:ascii="Times New Roman" w:hAnsi="Times New Roman" w:eastAsia="方正仿宋_GBK"/>
          <w:color w:val="auto"/>
          <w:sz w:val="32"/>
          <w:szCs w:val="20"/>
        </w:rPr>
        <w:t>本人身份证；</w:t>
      </w:r>
    </w:p>
    <w:p w14:paraId="6CC79FE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color w:val="auto"/>
          <w:sz w:val="32"/>
          <w:szCs w:val="20"/>
        </w:rPr>
      </w:pPr>
      <w:r>
        <w:rPr>
          <w:rFonts w:hint="eastAsia" w:ascii="Times New Roman" w:hAnsi="Times New Roman" w:eastAsia="方正仿宋_GBK"/>
          <w:color w:val="auto"/>
          <w:sz w:val="32"/>
          <w:szCs w:val="20"/>
        </w:rPr>
        <w:t>3</w:t>
      </w:r>
      <w:r>
        <w:rPr>
          <w:rFonts w:ascii="Times New Roman" w:hAnsi="Times New Roman" w:eastAsia="方正仿宋_GBK"/>
          <w:color w:val="auto"/>
          <w:sz w:val="32"/>
          <w:szCs w:val="20"/>
        </w:rPr>
        <w:t>﹒</w:t>
      </w:r>
      <w:r>
        <w:rPr>
          <w:rFonts w:hint="eastAsia" w:ascii="Times New Roman" w:hAnsi="Times New Roman" w:eastAsia="方正仿宋_GBK"/>
          <w:color w:val="auto"/>
          <w:sz w:val="32"/>
          <w:szCs w:val="20"/>
        </w:rPr>
        <w:t>场地租赁合同；</w:t>
      </w:r>
    </w:p>
    <w:p w14:paraId="4D3718D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20"/>
        </w:rPr>
        <w:t>4</w:t>
      </w:r>
      <w:r>
        <w:rPr>
          <w:rFonts w:ascii="Times New Roman" w:hAnsi="Times New Roman" w:eastAsia="方正仿宋_GBK"/>
          <w:color w:val="auto"/>
          <w:sz w:val="32"/>
          <w:szCs w:val="20"/>
        </w:rPr>
        <w:t>﹒</w:t>
      </w:r>
      <w:r>
        <w:rPr>
          <w:rFonts w:hint="eastAsia" w:ascii="Times New Roman" w:hAnsi="Times New Roman" w:eastAsia="方正仿宋_GBK"/>
          <w:color w:val="auto"/>
          <w:sz w:val="32"/>
          <w:szCs w:val="20"/>
        </w:rPr>
        <w:t>租金缴纳费用凭证（享受免租金待遇的，</w:t>
      </w:r>
      <w:r>
        <w:rPr>
          <w:rFonts w:hint="eastAsia" w:ascii="Times New Roman" w:hAnsi="Times New Roman" w:eastAsia="方正仿宋_GBK"/>
          <w:color w:val="auto"/>
          <w:sz w:val="32"/>
          <w:szCs w:val="20"/>
          <w:lang w:eastAsia="zh-CN"/>
        </w:rPr>
        <w:t>提供免租材料</w:t>
      </w:r>
      <w:r>
        <w:rPr>
          <w:rFonts w:hint="eastAsia" w:ascii="Times New Roman" w:hAnsi="Times New Roman" w:eastAsia="方正仿宋_GBK"/>
          <w:color w:val="auto"/>
          <w:sz w:val="32"/>
          <w:szCs w:val="20"/>
        </w:rPr>
        <w:t>）；</w:t>
      </w:r>
    </w:p>
    <w:p w14:paraId="5893379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20"/>
        </w:rPr>
        <w:t>5</w:t>
      </w:r>
      <w:r>
        <w:rPr>
          <w:rFonts w:ascii="Times New Roman" w:hAnsi="Times New Roman" w:eastAsia="方正仿宋_GBK"/>
          <w:color w:val="auto"/>
          <w:sz w:val="32"/>
          <w:szCs w:val="20"/>
        </w:rPr>
        <w:t>﹒</w:t>
      </w:r>
      <w:r>
        <w:rPr>
          <w:rFonts w:hint="eastAsia" w:ascii="Times New Roman" w:hAnsi="Times New Roman" w:eastAsia="方正仿宋_GBK"/>
          <w:color w:val="auto"/>
          <w:sz w:val="32"/>
          <w:szCs w:val="20"/>
        </w:rPr>
        <w:t>持续从事夜间经营的佐证资料（</w:t>
      </w:r>
      <w:r>
        <w:rPr>
          <w:rFonts w:hint="eastAsia" w:ascii="Times New Roman" w:hAnsi="Times New Roman" w:eastAsia="方正仿宋_GBK"/>
          <w:color w:val="auto"/>
          <w:sz w:val="32"/>
          <w:szCs w:val="20"/>
          <w:lang w:eastAsia="zh-CN"/>
        </w:rPr>
        <w:t>每月</w:t>
      </w:r>
      <w:r>
        <w:rPr>
          <w:rFonts w:hint="eastAsia" w:ascii="Times New Roman" w:hAnsi="Times New Roman" w:eastAsia="方正仿宋_GBK"/>
          <w:color w:val="auto"/>
          <w:sz w:val="32"/>
          <w:szCs w:val="20"/>
        </w:rPr>
        <w:t>任意10天以上</w:t>
      </w:r>
      <w:r>
        <w:rPr>
          <w:rFonts w:hint="eastAsia" w:ascii="Times New Roman" w:hAnsi="Times New Roman" w:eastAsia="方正仿宋_GBK"/>
          <w:color w:val="auto"/>
          <w:sz w:val="32"/>
          <w:szCs w:val="20"/>
          <w:lang w:eastAsia="zh-CN"/>
        </w:rPr>
        <w:t>带日期</w:t>
      </w:r>
      <w:r>
        <w:rPr>
          <w:rFonts w:hint="eastAsia" w:ascii="Times New Roman" w:hAnsi="Times New Roman" w:eastAsia="方正仿宋_GBK"/>
          <w:color w:val="auto"/>
          <w:sz w:val="32"/>
          <w:szCs w:val="20"/>
        </w:rPr>
        <w:t>经营活动场景水印照片）。</w:t>
      </w:r>
    </w:p>
    <w:p w14:paraId="5F2CC8E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color w:val="auto"/>
          <w:sz w:val="32"/>
          <w:szCs w:val="20"/>
        </w:rPr>
      </w:pPr>
      <w:r>
        <w:rPr>
          <w:rFonts w:hint="eastAsia" w:ascii="Times New Roman" w:hAnsi="Times New Roman" w:eastAsia="方正楷体_GBK"/>
          <w:color w:val="auto"/>
          <w:sz w:val="32"/>
          <w:szCs w:val="20"/>
        </w:rPr>
        <w:t>（二）</w:t>
      </w:r>
      <w:r>
        <w:rPr>
          <w:rFonts w:ascii="Times New Roman" w:hAnsi="Times New Roman" w:eastAsia="方正楷体_GBK"/>
          <w:color w:val="auto"/>
          <w:sz w:val="32"/>
          <w:szCs w:val="20"/>
        </w:rPr>
        <w:t>审核。</w:t>
      </w:r>
      <w:r>
        <w:rPr>
          <w:rFonts w:hint="eastAsia" w:ascii="Times New Roman" w:hAnsi="Times New Roman" w:eastAsia="方正仿宋_GBK"/>
          <w:color w:val="auto"/>
          <w:sz w:val="32"/>
          <w:szCs w:val="20"/>
        </w:rPr>
        <w:t>夜市街区运营机构</w:t>
      </w:r>
      <w:r>
        <w:rPr>
          <w:rFonts w:hint="eastAsia" w:ascii="Times New Roman" w:hAnsi="Times New Roman" w:eastAsia="方正仿宋_GBK"/>
          <w:color w:val="auto"/>
          <w:sz w:val="32"/>
          <w:szCs w:val="20"/>
          <w:lang w:eastAsia="zh-CN"/>
        </w:rPr>
        <w:t>对</w:t>
      </w:r>
      <w:r>
        <w:rPr>
          <w:rFonts w:hint="eastAsia" w:ascii="Times New Roman" w:hAnsi="Times New Roman" w:eastAsia="方正仿宋_GBK"/>
          <w:color w:val="auto"/>
          <w:sz w:val="32"/>
          <w:szCs w:val="20"/>
        </w:rPr>
        <w:t>租赁合同、租金缴纳费用凭证和经营活动的真实性</w:t>
      </w:r>
      <w:r>
        <w:rPr>
          <w:rFonts w:hint="eastAsia" w:ascii="Times New Roman" w:hAnsi="Times New Roman" w:eastAsia="方正仿宋_GBK"/>
          <w:color w:val="auto"/>
          <w:sz w:val="32"/>
          <w:szCs w:val="20"/>
          <w:lang w:eastAsia="zh-CN"/>
        </w:rPr>
        <w:t>线下初审，</w:t>
      </w:r>
      <w:r>
        <w:rPr>
          <w:rFonts w:hint="eastAsia" w:ascii="Times New Roman" w:hAnsi="Times New Roman" w:eastAsia="方正仿宋_GBK" w:cs="Times New Roman"/>
          <w:color w:val="auto"/>
          <w:sz w:val="32"/>
          <w:szCs w:val="20"/>
          <w:lang w:eastAsia="zh-CN"/>
        </w:rPr>
        <w:t>区人力社保局于</w:t>
      </w:r>
      <w:r>
        <w:rPr>
          <w:rFonts w:hint="eastAsia" w:ascii="Times New Roman" w:hAnsi="Times New Roman" w:eastAsia="方正仿宋_GBK" w:cs="Times New Roman"/>
          <w:color w:val="auto"/>
          <w:sz w:val="32"/>
          <w:szCs w:val="20"/>
          <w:lang w:val="en-US" w:eastAsia="zh-CN"/>
        </w:rPr>
        <w:t>10个工作日内</w:t>
      </w:r>
      <w:r>
        <w:rPr>
          <w:rFonts w:hint="eastAsia" w:ascii="Times New Roman" w:hAnsi="Times New Roman" w:eastAsia="方正仿宋_GBK" w:cs="Times New Roman"/>
          <w:color w:val="auto"/>
          <w:sz w:val="32"/>
          <w:szCs w:val="20"/>
        </w:rPr>
        <w:t>对申报者</w:t>
      </w:r>
      <w:r>
        <w:rPr>
          <w:rFonts w:hint="eastAsia" w:ascii="Times New Roman" w:hAnsi="Times New Roman" w:eastAsia="方正仿宋_GBK" w:cs="Times New Roman"/>
          <w:color w:val="auto"/>
          <w:sz w:val="32"/>
          <w:szCs w:val="20"/>
          <w:lang w:eastAsia="zh-CN"/>
        </w:rPr>
        <w:t>提交的申报</w:t>
      </w:r>
      <w:r>
        <w:rPr>
          <w:rFonts w:hint="eastAsia" w:ascii="Times New Roman" w:hAnsi="Times New Roman" w:eastAsia="方正仿宋_GBK" w:cs="Times New Roman"/>
          <w:color w:val="auto"/>
          <w:sz w:val="32"/>
          <w:szCs w:val="20"/>
        </w:rPr>
        <w:t>资料进行</w:t>
      </w:r>
      <w:r>
        <w:rPr>
          <w:rFonts w:hint="eastAsia" w:ascii="Times New Roman" w:hAnsi="Times New Roman" w:eastAsia="方正仿宋_GBK" w:cs="Times New Roman"/>
          <w:color w:val="auto"/>
          <w:sz w:val="32"/>
          <w:szCs w:val="20"/>
          <w:lang w:eastAsia="zh-CN"/>
        </w:rPr>
        <w:t>审核</w:t>
      </w:r>
      <w:r>
        <w:rPr>
          <w:rFonts w:hint="eastAsia" w:ascii="Times New Roman" w:hAnsi="Times New Roman" w:eastAsia="方正仿宋_GBK" w:cs="Times New Roman"/>
          <w:color w:val="auto"/>
          <w:sz w:val="32"/>
          <w:szCs w:val="20"/>
        </w:rPr>
        <w:t>。</w:t>
      </w:r>
    </w:p>
    <w:p w14:paraId="39AC671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Times New Roman" w:hAnsi="Times New Roman" w:eastAsia="方正仿宋_GBK"/>
          <w:color w:val="auto"/>
          <w:sz w:val="32"/>
          <w:szCs w:val="20"/>
        </w:rPr>
      </w:pPr>
      <w:r>
        <w:rPr>
          <w:rFonts w:ascii="Times New Roman" w:hAnsi="Times New Roman" w:eastAsia="方正楷体_GBK"/>
          <w:color w:val="auto"/>
          <w:sz w:val="32"/>
          <w:szCs w:val="20"/>
        </w:rPr>
        <w:t>（三）公示。</w:t>
      </w:r>
      <w:r>
        <w:rPr>
          <w:rFonts w:ascii="Times New Roman" w:hAnsi="Times New Roman" w:eastAsia="方正仿宋_GBK"/>
          <w:color w:val="auto"/>
          <w:sz w:val="32"/>
          <w:szCs w:val="20"/>
        </w:rPr>
        <w:t>审核通过后，</w:t>
      </w:r>
      <w:r>
        <w:rPr>
          <w:rFonts w:hint="eastAsia" w:ascii="Times New Roman" w:hAnsi="Times New Roman" w:eastAsia="方正仿宋_GBK"/>
          <w:color w:val="auto"/>
          <w:sz w:val="32"/>
          <w:szCs w:val="20"/>
        </w:rPr>
        <w:t>按规定</w:t>
      </w:r>
      <w:r>
        <w:rPr>
          <w:rFonts w:ascii="Times New Roman" w:hAnsi="Times New Roman" w:eastAsia="方正仿宋_GBK"/>
          <w:color w:val="auto"/>
          <w:sz w:val="32"/>
          <w:szCs w:val="20"/>
        </w:rPr>
        <w:t>予以公示，公示期不少于5个工作日。</w:t>
      </w:r>
    </w:p>
    <w:p w14:paraId="1C3ED1D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Times New Roman" w:hAnsi="Times New Roman" w:eastAsia="方正仿宋_GBK"/>
          <w:color w:val="auto"/>
          <w:sz w:val="32"/>
          <w:szCs w:val="20"/>
        </w:rPr>
      </w:pPr>
      <w:r>
        <w:rPr>
          <w:rFonts w:ascii="Times New Roman" w:hAnsi="Times New Roman" w:eastAsia="方正楷体_GBK"/>
          <w:color w:val="auto"/>
          <w:sz w:val="32"/>
          <w:szCs w:val="20"/>
        </w:rPr>
        <w:t>（四）资金拨付。</w:t>
      </w:r>
      <w:r>
        <w:rPr>
          <w:rFonts w:ascii="Times New Roman" w:hAnsi="Times New Roman" w:eastAsia="方正仿宋_GBK"/>
          <w:color w:val="auto"/>
          <w:sz w:val="32"/>
          <w:szCs w:val="20"/>
        </w:rPr>
        <w:t>经公示</w:t>
      </w:r>
      <w:r>
        <w:rPr>
          <w:rFonts w:hint="eastAsia" w:ascii="Times New Roman" w:hAnsi="Times New Roman" w:eastAsia="方正仿宋_GBK"/>
          <w:color w:val="auto"/>
          <w:sz w:val="32"/>
          <w:szCs w:val="20"/>
          <w:lang w:eastAsia="zh-CN"/>
        </w:rPr>
        <w:t>期满</w:t>
      </w:r>
      <w:r>
        <w:rPr>
          <w:rFonts w:ascii="Times New Roman" w:hAnsi="Times New Roman" w:eastAsia="方正仿宋_GBK"/>
          <w:color w:val="auto"/>
          <w:sz w:val="32"/>
          <w:szCs w:val="20"/>
        </w:rPr>
        <w:t>无异议后，由</w:t>
      </w:r>
      <w:r>
        <w:rPr>
          <w:rFonts w:hint="eastAsia" w:ascii="Times New Roman" w:hAnsi="Times New Roman" w:eastAsia="方正仿宋_GBK"/>
          <w:color w:val="auto"/>
          <w:sz w:val="32"/>
          <w:szCs w:val="20"/>
          <w:lang w:eastAsia="zh-CN"/>
        </w:rPr>
        <w:t>区人力社保局</w:t>
      </w:r>
      <w:r>
        <w:rPr>
          <w:rFonts w:ascii="Times New Roman" w:hAnsi="Times New Roman" w:eastAsia="方正仿宋_GBK"/>
          <w:color w:val="auto"/>
          <w:sz w:val="32"/>
          <w:szCs w:val="20"/>
        </w:rPr>
        <w:t>向</w:t>
      </w:r>
      <w:r>
        <w:rPr>
          <w:rFonts w:hint="eastAsia" w:ascii="Times New Roman" w:hAnsi="Times New Roman" w:eastAsia="方正仿宋_GBK"/>
          <w:color w:val="auto"/>
          <w:sz w:val="32"/>
          <w:szCs w:val="20"/>
        </w:rPr>
        <w:t>区</w:t>
      </w:r>
      <w:r>
        <w:rPr>
          <w:rFonts w:ascii="Times New Roman" w:hAnsi="Times New Roman" w:eastAsia="方正仿宋_GBK"/>
          <w:color w:val="auto"/>
          <w:sz w:val="32"/>
          <w:szCs w:val="20"/>
        </w:rPr>
        <w:t>财政部门申请拨付资金</w:t>
      </w:r>
      <w:r>
        <w:rPr>
          <w:rFonts w:hint="eastAsia" w:ascii="Times New Roman" w:hAnsi="Times New Roman" w:eastAsia="方正仿宋_GBK"/>
          <w:color w:val="auto"/>
          <w:sz w:val="32"/>
          <w:szCs w:val="20"/>
        </w:rPr>
        <w:t>，于20个工作日内划拨到申请人账户。</w:t>
      </w:r>
    </w:p>
    <w:p w14:paraId="2CCC21C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黑体_GBK"/>
          <w:color w:val="auto"/>
          <w:sz w:val="32"/>
          <w:szCs w:val="32"/>
        </w:rPr>
      </w:pPr>
      <w:r>
        <w:rPr>
          <w:rFonts w:hint="eastAsia" w:ascii="Times New Roman" w:hAnsi="Times New Roman" w:eastAsia="方正黑体_GBK"/>
          <w:color w:val="auto"/>
          <w:sz w:val="32"/>
          <w:szCs w:val="32"/>
        </w:rPr>
        <w:t>四</w:t>
      </w:r>
      <w:r>
        <w:rPr>
          <w:rFonts w:ascii="Times New Roman" w:hAnsi="Times New Roman" w:eastAsia="方正黑体_GBK"/>
          <w:color w:val="auto"/>
          <w:sz w:val="32"/>
          <w:szCs w:val="32"/>
        </w:rPr>
        <w:t>、</w:t>
      </w:r>
      <w:r>
        <w:rPr>
          <w:rFonts w:hint="eastAsia" w:ascii="Times New Roman" w:hAnsi="Times New Roman" w:eastAsia="方正黑体_GBK"/>
          <w:color w:val="auto"/>
          <w:sz w:val="32"/>
          <w:szCs w:val="32"/>
        </w:rPr>
        <w:t>工作要求</w:t>
      </w:r>
    </w:p>
    <w:p w14:paraId="7D941E5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color w:val="auto"/>
          <w:sz w:val="32"/>
          <w:szCs w:val="20"/>
        </w:rPr>
      </w:pPr>
      <w:r>
        <w:rPr>
          <w:rFonts w:ascii="Times New Roman" w:hAnsi="Times New Roman" w:eastAsia="方正仿宋_GBK"/>
          <w:color w:val="auto"/>
          <w:sz w:val="32"/>
          <w:szCs w:val="20"/>
        </w:rPr>
        <w:t>落实</w:t>
      </w:r>
      <w:r>
        <w:rPr>
          <w:rFonts w:hint="eastAsia" w:ascii="Times New Roman" w:hAnsi="Times New Roman" w:eastAsia="方正仿宋_GBK"/>
          <w:color w:val="auto"/>
          <w:sz w:val="32"/>
          <w:szCs w:val="20"/>
        </w:rPr>
        <w:t>夜市经济</w:t>
      </w:r>
      <w:r>
        <w:rPr>
          <w:rFonts w:ascii="Times New Roman" w:hAnsi="Times New Roman" w:eastAsia="方正仿宋_GBK"/>
          <w:color w:val="auto"/>
          <w:sz w:val="32"/>
          <w:szCs w:val="20"/>
        </w:rPr>
        <w:t>创业补助</w:t>
      </w:r>
      <w:r>
        <w:rPr>
          <w:rFonts w:hint="eastAsia" w:ascii="Times New Roman" w:hAnsi="Times New Roman" w:eastAsia="方正仿宋_GBK"/>
          <w:color w:val="auto"/>
          <w:sz w:val="32"/>
          <w:szCs w:val="20"/>
        </w:rPr>
        <w:t>政策</w:t>
      </w:r>
      <w:r>
        <w:rPr>
          <w:rFonts w:ascii="Times New Roman" w:hAnsi="Times New Roman" w:eastAsia="方正仿宋_GBK"/>
          <w:color w:val="auto"/>
          <w:sz w:val="32"/>
          <w:szCs w:val="20"/>
        </w:rPr>
        <w:t>是贯彻落实市委、市政府</w:t>
      </w:r>
      <w:r>
        <w:rPr>
          <w:rFonts w:hint="eastAsia" w:ascii="Times New Roman" w:hAnsi="Times New Roman" w:eastAsia="方正仿宋_GBK"/>
          <w:color w:val="auto"/>
          <w:sz w:val="32"/>
          <w:szCs w:val="20"/>
        </w:rPr>
        <w:t>以及区委、区政府</w:t>
      </w:r>
      <w:r>
        <w:rPr>
          <w:rFonts w:ascii="Times New Roman" w:hAnsi="Times New Roman" w:eastAsia="方正仿宋_GBK"/>
          <w:color w:val="auto"/>
          <w:sz w:val="32"/>
          <w:szCs w:val="20"/>
        </w:rPr>
        <w:t>有关</w:t>
      </w:r>
      <w:r>
        <w:rPr>
          <w:rFonts w:hint="eastAsia" w:ascii="Times New Roman" w:hAnsi="Times New Roman" w:eastAsia="方正仿宋_GBK"/>
          <w:color w:val="auto"/>
          <w:sz w:val="32"/>
          <w:szCs w:val="20"/>
        </w:rPr>
        <w:t>工作</w:t>
      </w:r>
      <w:r>
        <w:rPr>
          <w:rFonts w:ascii="Times New Roman" w:hAnsi="Times New Roman" w:eastAsia="方正仿宋_GBK"/>
          <w:color w:val="auto"/>
          <w:sz w:val="32"/>
          <w:szCs w:val="20"/>
        </w:rPr>
        <w:t>要求</w:t>
      </w:r>
      <w:r>
        <w:rPr>
          <w:rFonts w:hint="eastAsia" w:ascii="Times New Roman" w:hAnsi="Times New Roman" w:eastAsia="方正仿宋_GBK"/>
          <w:color w:val="auto"/>
          <w:sz w:val="32"/>
          <w:szCs w:val="20"/>
        </w:rPr>
        <w:t>，支持就业创业的重要举措</w:t>
      </w:r>
      <w:r>
        <w:rPr>
          <w:rFonts w:hint="eastAsia" w:ascii="Times New Roman" w:hAnsi="Times New Roman" w:eastAsia="方正仿宋_GBK"/>
          <w:color w:val="auto"/>
          <w:sz w:val="32"/>
          <w:szCs w:val="20"/>
          <w:lang w:eastAsia="zh-CN"/>
        </w:rPr>
        <w:t>，</w:t>
      </w:r>
      <w:r>
        <w:rPr>
          <w:rFonts w:hint="eastAsia" w:ascii="Times New Roman" w:hAnsi="Times New Roman" w:eastAsia="方正仿宋_GBK"/>
          <w:color w:val="auto"/>
          <w:sz w:val="32"/>
          <w:szCs w:val="20"/>
        </w:rPr>
        <w:t>相关部门</w:t>
      </w:r>
      <w:r>
        <w:rPr>
          <w:rFonts w:ascii="Times New Roman" w:hAnsi="Times New Roman" w:eastAsia="方正仿宋_GBK"/>
          <w:color w:val="auto"/>
          <w:sz w:val="32"/>
          <w:szCs w:val="20"/>
        </w:rPr>
        <w:t>要高度重视，</w:t>
      </w:r>
      <w:r>
        <w:rPr>
          <w:rFonts w:hint="eastAsia" w:ascii="Times New Roman" w:hAnsi="Times New Roman" w:eastAsia="方正仿宋_GBK"/>
          <w:color w:val="auto"/>
          <w:sz w:val="32"/>
          <w:szCs w:val="20"/>
        </w:rPr>
        <w:t>各尽其责，相互配合，</w:t>
      </w:r>
      <w:r>
        <w:rPr>
          <w:rFonts w:ascii="Times New Roman" w:hAnsi="Times New Roman" w:eastAsia="方正仿宋_GBK"/>
          <w:color w:val="auto"/>
          <w:sz w:val="32"/>
          <w:szCs w:val="20"/>
        </w:rPr>
        <w:t>加大政策宣传力度，提高业务经办效率，健全完善基础台账</w:t>
      </w:r>
      <w:r>
        <w:rPr>
          <w:rFonts w:hint="eastAsia" w:ascii="Times New Roman" w:hAnsi="Times New Roman" w:eastAsia="方正仿宋_GBK"/>
          <w:color w:val="auto"/>
          <w:sz w:val="32"/>
          <w:szCs w:val="20"/>
          <w:lang w:eastAsia="zh-CN"/>
        </w:rPr>
        <w:t>。</w:t>
      </w:r>
      <w:r>
        <w:rPr>
          <w:rFonts w:ascii="Times New Roman" w:hAnsi="Times New Roman" w:eastAsia="方正仿宋_GBK"/>
          <w:color w:val="auto"/>
          <w:sz w:val="32"/>
          <w:szCs w:val="20"/>
        </w:rPr>
        <w:t>在确保应享尽享的基础上，严把政策审核关，加大督查力度</w:t>
      </w:r>
      <w:r>
        <w:rPr>
          <w:rFonts w:hint="eastAsia" w:ascii="Times New Roman" w:hAnsi="Times New Roman" w:eastAsia="方正仿宋_GBK"/>
          <w:color w:val="auto"/>
          <w:sz w:val="32"/>
          <w:szCs w:val="20"/>
          <w:lang w:eastAsia="zh-CN"/>
        </w:rPr>
        <w:t>，</w:t>
      </w:r>
      <w:r>
        <w:rPr>
          <w:rFonts w:hint="eastAsia" w:ascii="Times New Roman" w:hAnsi="Times New Roman" w:eastAsia="方正仿宋_GBK"/>
          <w:color w:val="auto"/>
          <w:sz w:val="32"/>
          <w:szCs w:val="20"/>
        </w:rPr>
        <w:t>区人力社保局和区商务委</w:t>
      </w:r>
      <w:r>
        <w:rPr>
          <w:rFonts w:ascii="Times New Roman" w:hAnsi="Times New Roman" w:eastAsia="方正仿宋_GBK"/>
          <w:color w:val="auto"/>
          <w:sz w:val="32"/>
          <w:szCs w:val="20"/>
        </w:rPr>
        <w:t>采取</w:t>
      </w:r>
      <w:r>
        <w:rPr>
          <w:rFonts w:hint="eastAsia" w:ascii="Times New Roman" w:hAnsi="Times New Roman" w:eastAsia="方正仿宋_GBK"/>
          <w:color w:val="auto"/>
          <w:sz w:val="32"/>
          <w:szCs w:val="20"/>
        </w:rPr>
        <w:t>电话核查</w:t>
      </w:r>
      <w:r>
        <w:rPr>
          <w:rFonts w:ascii="Times New Roman" w:hAnsi="Times New Roman" w:eastAsia="方正仿宋_GBK"/>
          <w:color w:val="auto"/>
          <w:sz w:val="32"/>
          <w:szCs w:val="20"/>
        </w:rPr>
        <w:t>、实地调查的方式</w:t>
      </w:r>
      <w:r>
        <w:rPr>
          <w:rFonts w:hint="eastAsia" w:ascii="Times New Roman" w:hAnsi="Times New Roman" w:eastAsia="方正仿宋_GBK"/>
          <w:color w:val="auto"/>
          <w:sz w:val="32"/>
          <w:szCs w:val="20"/>
        </w:rPr>
        <w:t>抽查</w:t>
      </w:r>
      <w:r>
        <w:rPr>
          <w:rFonts w:ascii="Times New Roman" w:hAnsi="Times New Roman" w:eastAsia="方正仿宋_GBK"/>
          <w:color w:val="auto"/>
          <w:sz w:val="32"/>
          <w:szCs w:val="20"/>
        </w:rPr>
        <w:t>相关资料、实际经营状况的真实性。</w:t>
      </w:r>
      <w:r>
        <w:rPr>
          <w:rFonts w:hint="eastAsia" w:ascii="Times New Roman" w:hAnsi="Times New Roman" w:eastAsia="方正仿宋_GBK"/>
          <w:color w:val="auto"/>
          <w:sz w:val="32"/>
          <w:szCs w:val="20"/>
        </w:rPr>
        <w:t>对</w:t>
      </w:r>
      <w:r>
        <w:rPr>
          <w:rFonts w:ascii="Times New Roman" w:hAnsi="Times New Roman" w:eastAsia="方正仿宋_GBK"/>
          <w:color w:val="auto"/>
          <w:sz w:val="32"/>
          <w:szCs w:val="20"/>
        </w:rPr>
        <w:t>有虚报冒领、骗取套取等行为的</w:t>
      </w:r>
      <w:r>
        <w:rPr>
          <w:rFonts w:hint="eastAsia" w:ascii="Times New Roman" w:hAnsi="Times New Roman" w:eastAsia="方正仿宋_GBK"/>
          <w:color w:val="auto"/>
          <w:sz w:val="32"/>
          <w:szCs w:val="20"/>
        </w:rPr>
        <w:t>单位或</w:t>
      </w:r>
      <w:r>
        <w:rPr>
          <w:rFonts w:ascii="Times New Roman" w:hAnsi="Times New Roman" w:eastAsia="方正仿宋_GBK"/>
          <w:color w:val="auto"/>
          <w:sz w:val="32"/>
          <w:szCs w:val="20"/>
        </w:rPr>
        <w:t>个人</w:t>
      </w:r>
      <w:r>
        <w:rPr>
          <w:rFonts w:hint="eastAsia" w:ascii="Times New Roman" w:hAnsi="Times New Roman" w:eastAsia="方正仿宋_GBK"/>
          <w:color w:val="auto"/>
          <w:sz w:val="32"/>
          <w:szCs w:val="20"/>
        </w:rPr>
        <w:t>，</w:t>
      </w:r>
      <w:r>
        <w:rPr>
          <w:rFonts w:hint="eastAsia" w:ascii="Times New Roman" w:hAnsi="Times New Roman" w:eastAsia="方正仿宋_GBK"/>
          <w:color w:val="auto"/>
          <w:sz w:val="32"/>
          <w:szCs w:val="20"/>
          <w:lang w:eastAsia="zh-CN"/>
        </w:rPr>
        <w:t>由区人力社保局依法</w:t>
      </w:r>
      <w:r>
        <w:rPr>
          <w:rFonts w:hint="eastAsia" w:ascii="Times New Roman" w:hAnsi="Times New Roman" w:eastAsia="方正仿宋_GBK"/>
          <w:color w:val="auto"/>
          <w:sz w:val="32"/>
          <w:szCs w:val="20"/>
        </w:rPr>
        <w:t>追回</w:t>
      </w:r>
      <w:r>
        <w:rPr>
          <w:rFonts w:hint="eastAsia" w:ascii="Times New Roman" w:hAnsi="Times New Roman" w:eastAsia="方正仿宋_GBK"/>
          <w:color w:val="auto"/>
          <w:sz w:val="32"/>
          <w:szCs w:val="20"/>
          <w:lang w:eastAsia="zh-CN"/>
        </w:rPr>
        <w:t>相应</w:t>
      </w:r>
      <w:r>
        <w:rPr>
          <w:rFonts w:hint="eastAsia" w:ascii="Times New Roman" w:hAnsi="Times New Roman" w:eastAsia="方正仿宋_GBK"/>
          <w:color w:val="auto"/>
          <w:sz w:val="32"/>
          <w:szCs w:val="20"/>
        </w:rPr>
        <w:t>补助资金，</w:t>
      </w:r>
      <w:r>
        <w:rPr>
          <w:rFonts w:hint="eastAsia" w:ascii="Times New Roman" w:hAnsi="Times New Roman" w:eastAsia="方正仿宋_GBK"/>
          <w:color w:val="auto"/>
          <w:sz w:val="32"/>
          <w:szCs w:val="20"/>
          <w:lang w:eastAsia="zh-CN"/>
        </w:rPr>
        <w:t>并</w:t>
      </w:r>
      <w:r>
        <w:rPr>
          <w:rFonts w:hint="eastAsia" w:ascii="Times New Roman" w:hAnsi="Times New Roman" w:eastAsia="方正仿宋_GBK"/>
          <w:color w:val="auto"/>
          <w:sz w:val="32"/>
          <w:szCs w:val="20"/>
        </w:rPr>
        <w:t>由区商务委</w:t>
      </w:r>
      <w:r>
        <w:rPr>
          <w:rFonts w:hint="eastAsia" w:ascii="Times New Roman" w:hAnsi="Times New Roman" w:eastAsia="方正仿宋_GBK"/>
          <w:color w:val="auto"/>
          <w:sz w:val="32"/>
          <w:szCs w:val="20"/>
          <w:lang w:eastAsia="zh-CN"/>
        </w:rPr>
        <w:t>依法</w:t>
      </w:r>
      <w:r>
        <w:rPr>
          <w:rFonts w:hint="eastAsia" w:ascii="Times New Roman" w:hAnsi="Times New Roman" w:eastAsia="方正仿宋_GBK"/>
          <w:color w:val="auto"/>
          <w:sz w:val="32"/>
          <w:szCs w:val="20"/>
        </w:rPr>
        <w:t>追究夜市街区运营机构相关责任</w:t>
      </w:r>
      <w:r>
        <w:rPr>
          <w:rFonts w:hint="eastAsia" w:ascii="Times New Roman" w:hAnsi="Times New Roman" w:eastAsia="方正仿宋_GBK"/>
          <w:color w:val="auto"/>
          <w:sz w:val="32"/>
          <w:szCs w:val="20"/>
          <w:lang w:eastAsia="zh-CN"/>
        </w:rPr>
        <w:t>；</w:t>
      </w:r>
      <w:r>
        <w:rPr>
          <w:rFonts w:hint="eastAsia" w:ascii="Times New Roman" w:hAnsi="Times New Roman" w:eastAsia="方正仿宋_GBK"/>
          <w:color w:val="auto"/>
          <w:sz w:val="32"/>
          <w:szCs w:val="20"/>
        </w:rPr>
        <w:t>对情节严重及构成犯罪的，依法</w:t>
      </w:r>
      <w:r>
        <w:rPr>
          <w:rFonts w:hint="eastAsia" w:ascii="Times New Roman" w:hAnsi="Times New Roman" w:eastAsia="方正仿宋_GBK"/>
          <w:color w:val="auto"/>
          <w:sz w:val="32"/>
          <w:szCs w:val="20"/>
          <w:lang w:eastAsia="zh-CN"/>
        </w:rPr>
        <w:t>移送司法机关</w:t>
      </w:r>
      <w:r>
        <w:rPr>
          <w:rFonts w:hint="eastAsia" w:ascii="Times New Roman" w:hAnsi="Times New Roman" w:eastAsia="方正仿宋_GBK"/>
          <w:color w:val="auto"/>
          <w:sz w:val="32"/>
          <w:szCs w:val="20"/>
        </w:rPr>
        <w:t>追究有关人员法律责任。</w:t>
      </w:r>
    </w:p>
    <w:p w14:paraId="149B0DC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color w:val="auto"/>
          <w:sz w:val="32"/>
          <w:szCs w:val="20"/>
        </w:rPr>
      </w:pPr>
    </w:p>
    <w:p w14:paraId="154F711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color w:val="auto"/>
          <w:sz w:val="32"/>
          <w:szCs w:val="20"/>
          <w:lang w:eastAsia="zh-CN"/>
        </w:rPr>
      </w:pPr>
      <w:r>
        <w:rPr>
          <w:rFonts w:hint="eastAsia" w:ascii="Times New Roman" w:hAnsi="Times New Roman" w:eastAsia="方正仿宋_GBK"/>
          <w:color w:val="auto"/>
          <w:sz w:val="32"/>
          <w:szCs w:val="20"/>
          <w:lang w:eastAsia="zh-CN"/>
        </w:rPr>
        <w:t>附件：长寿区夜市经济创业补助申请表</w:t>
      </w:r>
    </w:p>
    <w:p w14:paraId="668F872B">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Times New Roman" w:hAnsi="Times New Roman" w:eastAsia="方正仿宋_GBK"/>
          <w:color w:val="auto"/>
          <w:sz w:val="32"/>
          <w:szCs w:val="20"/>
        </w:rPr>
      </w:pPr>
    </w:p>
    <w:p w14:paraId="1A84756F">
      <w:pPr>
        <w:pStyle w:val="2"/>
        <w:rPr>
          <w:rFonts w:hint="eastAsia" w:ascii="Times New Roman" w:hAnsi="Times New Roman" w:eastAsia="方正仿宋_GBK"/>
          <w:color w:val="auto"/>
          <w:sz w:val="32"/>
          <w:szCs w:val="20"/>
        </w:rPr>
      </w:pPr>
    </w:p>
    <w:p w14:paraId="179DDD12">
      <w:pPr>
        <w:pStyle w:val="2"/>
        <w:ind w:left="0" w:leftChars="0" w:firstLine="0" w:firstLineChars="0"/>
        <w:rPr>
          <w:rFonts w:hint="eastAsia" w:ascii="Times New Roman" w:hAnsi="Times New Roman" w:eastAsia="方正仿宋_GBK"/>
          <w:color w:val="auto"/>
          <w:sz w:val="32"/>
          <w:szCs w:val="20"/>
          <w:lang w:eastAsia="zh-CN"/>
        </w:rPr>
      </w:pPr>
      <w:r>
        <w:rPr>
          <w:rFonts w:hint="eastAsia" w:ascii="Times New Roman" w:hAnsi="Times New Roman" w:eastAsia="方正仿宋_GBK"/>
          <w:color w:val="auto"/>
          <w:sz w:val="32"/>
          <w:szCs w:val="20"/>
          <w:lang w:eastAsia="zh-CN"/>
        </w:rPr>
        <w:t>（此页无正文）</w:t>
      </w:r>
    </w:p>
    <w:p w14:paraId="32AC33C5">
      <w:pPr>
        <w:rPr>
          <w:rFonts w:hint="eastAsia"/>
        </w:rPr>
      </w:pPr>
    </w:p>
    <w:p w14:paraId="6D8918D7">
      <w:pPr>
        <w:pStyle w:val="2"/>
        <w:rPr>
          <w:rFonts w:hint="eastAsia"/>
        </w:rPr>
      </w:pPr>
    </w:p>
    <w:p w14:paraId="5743E230">
      <w:pPr>
        <w:rPr>
          <w:rFonts w:hint="eastAsia"/>
        </w:rPr>
      </w:pPr>
    </w:p>
    <w:p w14:paraId="37453A8F">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Times New Roman" w:hAnsi="Times New Roman" w:eastAsia="方正仿宋_GBK"/>
          <w:color w:val="auto"/>
          <w:sz w:val="32"/>
          <w:szCs w:val="20"/>
        </w:rPr>
      </w:pPr>
      <w:r>
        <w:rPr>
          <w:rFonts w:ascii="Times New Roman" w:hAnsi="Times New Roman" w:eastAsia="方正仿宋_GBK"/>
          <w:color w:val="auto"/>
          <w:spacing w:val="-17"/>
          <w:sz w:val="32"/>
          <w:szCs w:val="20"/>
        </w:rPr>
        <w:t>重庆市长寿区</w:t>
      </w:r>
      <w:r>
        <w:rPr>
          <w:rFonts w:hint="eastAsia" w:ascii="Times New Roman" w:hAnsi="Times New Roman" w:eastAsia="方正仿宋_GBK"/>
          <w:color w:val="auto"/>
          <w:spacing w:val="-17"/>
          <w:sz w:val="32"/>
          <w:szCs w:val="20"/>
        </w:rPr>
        <w:t>人力资源和社会保障局</w:t>
      </w:r>
      <w:r>
        <w:rPr>
          <w:rFonts w:hint="eastAsia" w:ascii="Times New Roman" w:hAnsi="Times New Roman" w:eastAsia="方正仿宋_GBK"/>
          <w:color w:val="auto"/>
          <w:sz w:val="32"/>
          <w:szCs w:val="20"/>
        </w:rPr>
        <w:t xml:space="preserve">     重庆市长寿区财政局</w:t>
      </w:r>
    </w:p>
    <w:p w14:paraId="557C737A">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Times New Roman" w:hAnsi="Times New Roman" w:eastAsia="方正仿宋_GBK"/>
          <w:color w:val="auto"/>
          <w:sz w:val="32"/>
          <w:szCs w:val="20"/>
        </w:rPr>
      </w:pPr>
    </w:p>
    <w:p w14:paraId="43FBCED6">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Times New Roman" w:hAnsi="Times New Roman" w:eastAsia="方正仿宋_GBK"/>
          <w:color w:val="auto"/>
          <w:sz w:val="32"/>
          <w:szCs w:val="20"/>
        </w:rPr>
      </w:pPr>
    </w:p>
    <w:p w14:paraId="1E9D1AE2">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Times New Roman" w:hAnsi="Times New Roman" w:eastAsia="方正仿宋_GBK"/>
          <w:color w:val="auto"/>
          <w:sz w:val="32"/>
          <w:szCs w:val="20"/>
        </w:rPr>
      </w:pPr>
      <w:r>
        <w:rPr>
          <w:rFonts w:ascii="Times New Roman" w:hAnsi="Times New Roman" w:eastAsia="方正仿宋_GBK"/>
          <w:color w:val="auto"/>
          <w:sz w:val="32"/>
          <w:szCs w:val="20"/>
        </w:rPr>
        <w:t>重庆市长寿区城市管理局</w:t>
      </w:r>
      <w:r>
        <w:rPr>
          <w:rFonts w:hint="eastAsia" w:ascii="Times New Roman" w:hAnsi="Times New Roman" w:eastAsia="方正仿宋_GBK"/>
          <w:color w:val="auto"/>
          <w:sz w:val="32"/>
          <w:szCs w:val="20"/>
        </w:rPr>
        <w:t xml:space="preserve">       </w:t>
      </w:r>
      <w:r>
        <w:rPr>
          <w:rFonts w:hint="eastAsia" w:ascii="Times New Roman" w:hAnsi="Times New Roman" w:eastAsia="方正仿宋_GBK"/>
          <w:color w:val="auto"/>
          <w:sz w:val="32"/>
          <w:szCs w:val="20"/>
          <w:lang w:val="en-US" w:eastAsia="zh-CN"/>
        </w:rPr>
        <w:t xml:space="preserve"> </w:t>
      </w:r>
      <w:r>
        <w:rPr>
          <w:rFonts w:hint="eastAsia" w:ascii="Times New Roman" w:hAnsi="Times New Roman" w:eastAsia="方正仿宋_GBK"/>
          <w:color w:val="auto"/>
          <w:sz w:val="32"/>
          <w:szCs w:val="20"/>
        </w:rPr>
        <w:t xml:space="preserve">  </w:t>
      </w:r>
      <w:r>
        <w:rPr>
          <w:rFonts w:ascii="Times New Roman" w:hAnsi="Times New Roman" w:eastAsia="方正仿宋_GBK"/>
          <w:color w:val="auto"/>
          <w:sz w:val="32"/>
          <w:szCs w:val="20"/>
        </w:rPr>
        <w:t>重庆市长寿</w:t>
      </w:r>
      <w:r>
        <w:rPr>
          <w:rFonts w:hint="eastAsia" w:ascii="Times New Roman" w:hAnsi="Times New Roman" w:eastAsia="方正仿宋_GBK"/>
          <w:color w:val="auto"/>
          <w:sz w:val="32"/>
          <w:szCs w:val="20"/>
        </w:rPr>
        <w:t xml:space="preserve">区商务委员会     </w:t>
      </w:r>
    </w:p>
    <w:p w14:paraId="28F9CDBB">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Times New Roman" w:hAnsi="Times New Roman" w:eastAsia="方正仿宋_GBK"/>
          <w:color w:val="auto"/>
          <w:sz w:val="32"/>
          <w:szCs w:val="20"/>
        </w:rPr>
      </w:pPr>
      <w:r>
        <w:rPr>
          <w:rFonts w:ascii="Times New Roman" w:hAnsi="Times New Roman" w:eastAsia="方正仿宋_GBK"/>
          <w:color w:val="auto"/>
          <w:sz w:val="32"/>
          <w:szCs w:val="20"/>
        </w:rPr>
        <w:t xml:space="preserve">             </w:t>
      </w:r>
      <w:r>
        <w:rPr>
          <w:rFonts w:hint="eastAsia" w:ascii="Times New Roman" w:hAnsi="Times New Roman" w:eastAsia="方正仿宋_GBK"/>
          <w:color w:val="auto"/>
          <w:sz w:val="32"/>
          <w:szCs w:val="20"/>
        </w:rPr>
        <w:t xml:space="preserve">                   </w:t>
      </w:r>
    </w:p>
    <w:p w14:paraId="1B687F59">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Times New Roman" w:hAnsi="Times New Roman" w:eastAsia="方正仿宋_GBK"/>
          <w:color w:val="auto"/>
          <w:sz w:val="32"/>
          <w:szCs w:val="20"/>
        </w:rPr>
      </w:pPr>
      <w:r>
        <w:rPr>
          <w:rFonts w:hint="eastAsia" w:ascii="Times New Roman" w:hAnsi="Times New Roman" w:eastAsia="方正仿宋_GBK"/>
          <w:color w:val="auto"/>
          <w:sz w:val="32"/>
          <w:szCs w:val="20"/>
          <w:lang w:val="en-US" w:eastAsia="zh-CN"/>
        </w:rPr>
        <w:t xml:space="preserve">                                 </w:t>
      </w:r>
      <w:r>
        <w:rPr>
          <w:rFonts w:ascii="Times New Roman" w:hAnsi="Times New Roman" w:eastAsia="方正仿宋_GBK"/>
          <w:color w:val="auto"/>
          <w:sz w:val="32"/>
          <w:szCs w:val="20"/>
        </w:rPr>
        <w:t xml:space="preserve"> 20</w:t>
      </w:r>
      <w:r>
        <w:rPr>
          <w:rFonts w:hint="eastAsia" w:ascii="Times New Roman" w:hAnsi="Times New Roman" w:eastAsia="方正仿宋_GBK"/>
          <w:color w:val="auto"/>
          <w:sz w:val="32"/>
          <w:szCs w:val="20"/>
        </w:rPr>
        <w:t>2</w:t>
      </w:r>
      <w:r>
        <w:rPr>
          <w:rFonts w:hint="eastAsia" w:ascii="Times New Roman" w:hAnsi="Times New Roman" w:eastAsia="方正仿宋_GBK"/>
          <w:color w:val="auto"/>
          <w:sz w:val="32"/>
          <w:szCs w:val="20"/>
          <w:lang w:val="en-US" w:eastAsia="zh-CN"/>
        </w:rPr>
        <w:t>4</w:t>
      </w:r>
      <w:r>
        <w:rPr>
          <w:rFonts w:ascii="Times New Roman" w:hAnsi="Times New Roman" w:eastAsia="方正仿宋_GBK"/>
          <w:color w:val="auto"/>
          <w:sz w:val="32"/>
          <w:szCs w:val="20"/>
        </w:rPr>
        <w:t>年</w:t>
      </w:r>
      <w:r>
        <w:rPr>
          <w:rFonts w:hint="eastAsia" w:ascii="Times New Roman" w:hAnsi="Times New Roman" w:eastAsia="方正仿宋_GBK"/>
          <w:color w:val="auto"/>
          <w:sz w:val="32"/>
          <w:szCs w:val="20"/>
          <w:lang w:val="en-US" w:eastAsia="zh-CN"/>
        </w:rPr>
        <w:t>10</w:t>
      </w:r>
      <w:r>
        <w:rPr>
          <w:rFonts w:ascii="Times New Roman" w:hAnsi="Times New Roman" w:eastAsia="方正仿宋_GBK"/>
          <w:color w:val="auto"/>
          <w:sz w:val="32"/>
          <w:szCs w:val="20"/>
        </w:rPr>
        <w:t>月</w:t>
      </w:r>
      <w:r>
        <w:rPr>
          <w:rFonts w:hint="eastAsia" w:ascii="Times New Roman" w:hAnsi="Times New Roman" w:eastAsia="方正仿宋_GBK"/>
          <w:color w:val="auto"/>
          <w:sz w:val="32"/>
          <w:szCs w:val="20"/>
          <w:lang w:val="en-US" w:eastAsia="zh-CN"/>
        </w:rPr>
        <w:t>18</w:t>
      </w:r>
      <w:r>
        <w:rPr>
          <w:rFonts w:ascii="Times New Roman" w:hAnsi="Times New Roman" w:eastAsia="方正仿宋_GBK"/>
          <w:color w:val="auto"/>
          <w:sz w:val="32"/>
          <w:szCs w:val="20"/>
        </w:rPr>
        <w:t>日</w:t>
      </w:r>
    </w:p>
    <w:p w14:paraId="65C102F5">
      <w:pPr>
        <w:spacing w:line="600" w:lineRule="exact"/>
        <w:rPr>
          <w:rFonts w:ascii="Times New Roman" w:hAnsi="Times New Roman" w:eastAsia="方正黑体_GBK"/>
          <w:color w:val="auto"/>
          <w:sz w:val="32"/>
          <w:szCs w:val="32"/>
        </w:rPr>
      </w:pPr>
    </w:p>
    <w:p w14:paraId="2A9B30D3">
      <w:pPr>
        <w:spacing w:line="600" w:lineRule="exact"/>
        <w:rPr>
          <w:rFonts w:ascii="Times New Roman" w:hAnsi="Times New Roman" w:eastAsia="方正黑体_GBK"/>
          <w:color w:val="auto"/>
          <w:sz w:val="32"/>
          <w:szCs w:val="32"/>
        </w:rPr>
      </w:pPr>
    </w:p>
    <w:p w14:paraId="2A620C11">
      <w:pPr>
        <w:spacing w:line="600" w:lineRule="exact"/>
        <w:rPr>
          <w:rFonts w:ascii="Times New Roman" w:hAnsi="Times New Roman" w:eastAsia="方正黑体_GBK"/>
          <w:color w:val="auto"/>
          <w:sz w:val="32"/>
          <w:szCs w:val="32"/>
        </w:rPr>
      </w:pPr>
    </w:p>
    <w:p w14:paraId="45533880">
      <w:pPr>
        <w:spacing w:line="600" w:lineRule="exact"/>
        <w:rPr>
          <w:rFonts w:ascii="Times New Roman" w:hAnsi="Times New Roman" w:eastAsia="方正黑体_GBK"/>
          <w:color w:val="auto"/>
          <w:sz w:val="32"/>
          <w:szCs w:val="32"/>
        </w:rPr>
      </w:pPr>
    </w:p>
    <w:p w14:paraId="75D5C117">
      <w:pPr>
        <w:spacing w:line="600" w:lineRule="exact"/>
        <w:rPr>
          <w:rFonts w:ascii="Times New Roman" w:hAnsi="Times New Roman" w:eastAsia="方正黑体_GBK"/>
          <w:color w:val="auto"/>
          <w:sz w:val="32"/>
          <w:szCs w:val="32"/>
        </w:rPr>
      </w:pPr>
    </w:p>
    <w:p w14:paraId="69B9713C">
      <w:pPr>
        <w:spacing w:line="600" w:lineRule="exact"/>
        <w:rPr>
          <w:rFonts w:ascii="Times New Roman" w:hAnsi="Times New Roman" w:eastAsia="方正黑体_GBK"/>
          <w:color w:val="auto"/>
          <w:sz w:val="32"/>
          <w:szCs w:val="32"/>
        </w:rPr>
      </w:pPr>
    </w:p>
    <w:p w14:paraId="5246E041">
      <w:pPr>
        <w:spacing w:line="600" w:lineRule="exact"/>
        <w:rPr>
          <w:rFonts w:ascii="Times New Roman" w:hAnsi="Times New Roman" w:eastAsia="方正黑体_GBK"/>
          <w:color w:val="auto"/>
          <w:sz w:val="32"/>
          <w:szCs w:val="32"/>
        </w:rPr>
      </w:pPr>
    </w:p>
    <w:p w14:paraId="235821F7">
      <w:pPr>
        <w:spacing w:line="600" w:lineRule="exact"/>
        <w:rPr>
          <w:rFonts w:ascii="Times New Roman" w:hAnsi="Times New Roman" w:eastAsia="方正黑体_GBK"/>
          <w:color w:val="auto"/>
          <w:sz w:val="32"/>
          <w:szCs w:val="32"/>
        </w:rPr>
      </w:pPr>
    </w:p>
    <w:p w14:paraId="53D1E019">
      <w:pPr>
        <w:spacing w:line="600" w:lineRule="exact"/>
        <w:rPr>
          <w:rFonts w:ascii="Times New Roman" w:hAnsi="Times New Roman" w:eastAsia="方正黑体_GBK"/>
          <w:color w:val="auto"/>
          <w:sz w:val="32"/>
          <w:szCs w:val="32"/>
        </w:rPr>
      </w:pPr>
    </w:p>
    <w:p w14:paraId="477ACA9B">
      <w:pPr>
        <w:spacing w:line="600" w:lineRule="exact"/>
        <w:rPr>
          <w:rFonts w:ascii="Times New Roman" w:hAnsi="Times New Roman" w:eastAsia="方正黑体_GBK"/>
          <w:color w:val="auto"/>
          <w:sz w:val="32"/>
          <w:szCs w:val="32"/>
        </w:rPr>
      </w:pPr>
    </w:p>
    <w:p w14:paraId="3BD1A03F">
      <w:pPr>
        <w:keepNext w:val="0"/>
        <w:keepLines w:val="0"/>
        <w:pageBreakBefore w:val="0"/>
        <w:widowControl w:val="0"/>
        <w:kinsoku/>
        <w:wordWrap/>
        <w:overflowPunct/>
        <w:topLinePunct w:val="0"/>
        <w:autoSpaceDE/>
        <w:autoSpaceDN/>
        <w:bidi w:val="0"/>
        <w:adjustRightInd/>
        <w:snapToGrid/>
        <w:spacing w:line="700" w:lineRule="exact"/>
        <w:textAlignment w:val="auto"/>
        <w:rPr>
          <w:rFonts w:ascii="Times New Roman" w:hAnsi="Times New Roman" w:eastAsia="方正黑体_GBK"/>
          <w:color w:val="auto"/>
          <w:sz w:val="32"/>
          <w:szCs w:val="32"/>
        </w:rPr>
      </w:pPr>
    </w:p>
    <w:p w14:paraId="7EF0D3BA">
      <w:pPr>
        <w:keepNext w:val="0"/>
        <w:keepLines w:val="0"/>
        <w:pageBreakBefore w:val="0"/>
        <w:widowControl w:val="0"/>
        <w:kinsoku/>
        <w:wordWrap/>
        <w:overflowPunct/>
        <w:topLinePunct w:val="0"/>
        <w:autoSpaceDE/>
        <w:autoSpaceDN/>
        <w:bidi w:val="0"/>
        <w:adjustRightInd/>
        <w:snapToGrid/>
        <w:spacing w:line="700" w:lineRule="exact"/>
        <w:textAlignment w:val="auto"/>
        <w:rPr>
          <w:rFonts w:ascii="Times New Roman" w:hAnsi="Times New Roman" w:eastAsia="方正黑体_GBK"/>
          <w:color w:val="auto"/>
          <w:sz w:val="32"/>
          <w:szCs w:val="32"/>
        </w:rPr>
      </w:pPr>
    </w:p>
    <w:p w14:paraId="7AA90471">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imes New Roman" w:hAnsi="Times New Roman" w:eastAsia="方正黑体_GBK"/>
          <w:color w:val="auto"/>
          <w:sz w:val="32"/>
          <w:szCs w:val="32"/>
          <w:lang w:val="en-US" w:eastAsia="zh-CN"/>
        </w:rPr>
      </w:pPr>
      <w:bookmarkStart w:id="0" w:name="_GoBack"/>
      <w:bookmarkEnd w:id="0"/>
      <w:r>
        <w:rPr>
          <w:rFonts w:ascii="Times New Roman" w:hAnsi="Times New Roman" w:eastAsia="方正黑体_GBK"/>
          <w:color w:val="auto"/>
          <w:sz w:val="32"/>
          <w:szCs w:val="32"/>
        </w:rPr>
        <w:t>附件</w:t>
      </w:r>
    </w:p>
    <w:p w14:paraId="7ACFF25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小标宋_GBK"/>
          <w:color w:val="auto"/>
          <w:sz w:val="44"/>
          <w:szCs w:val="44"/>
        </w:rPr>
      </w:pPr>
      <w:r>
        <w:rPr>
          <w:rFonts w:hint="eastAsia" w:ascii="Times New Roman" w:hAnsi="Times New Roman" w:eastAsia="方正小标宋_GBK"/>
          <w:color w:val="auto"/>
          <w:sz w:val="44"/>
          <w:szCs w:val="44"/>
        </w:rPr>
        <w:t>长寿区夜市经济</w:t>
      </w:r>
      <w:r>
        <w:rPr>
          <w:rFonts w:ascii="Times New Roman" w:hAnsi="Times New Roman" w:eastAsia="方正小标宋_GBK"/>
          <w:color w:val="auto"/>
          <w:sz w:val="44"/>
          <w:szCs w:val="44"/>
        </w:rPr>
        <w:t>创业补助申</w:t>
      </w:r>
      <w:r>
        <w:rPr>
          <w:rFonts w:hint="eastAsia" w:ascii="Times New Roman" w:hAnsi="Times New Roman" w:eastAsia="方正小标宋_GBK"/>
          <w:color w:val="auto"/>
          <w:sz w:val="44"/>
          <w:szCs w:val="44"/>
        </w:rPr>
        <w:t>请</w:t>
      </w:r>
      <w:r>
        <w:rPr>
          <w:rFonts w:ascii="Times New Roman" w:hAnsi="Times New Roman" w:eastAsia="方正小标宋_GBK"/>
          <w:color w:val="auto"/>
          <w:sz w:val="44"/>
          <w:szCs w:val="44"/>
        </w:rPr>
        <w:t>表</w:t>
      </w:r>
    </w:p>
    <w:p w14:paraId="32CA0C76">
      <w:pPr>
        <w:spacing w:line="600" w:lineRule="exact"/>
        <w:jc w:val="center"/>
        <w:rPr>
          <w:rFonts w:ascii="Times New Roman" w:hAnsi="Times New Roman" w:eastAsia="方正小标宋_GBK"/>
          <w:color w:val="auto"/>
          <w:sz w:val="44"/>
          <w:szCs w:val="44"/>
        </w:rPr>
      </w:pPr>
    </w:p>
    <w:tbl>
      <w:tblPr>
        <w:tblStyle w:val="13"/>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2073"/>
        <w:gridCol w:w="573"/>
        <w:gridCol w:w="527"/>
        <w:gridCol w:w="850"/>
        <w:gridCol w:w="3053"/>
      </w:tblGrid>
      <w:tr w14:paraId="1026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86" w:type="dxa"/>
            <w:noWrap w:val="0"/>
            <w:vAlign w:val="center"/>
          </w:tcPr>
          <w:p w14:paraId="54FF7352">
            <w:pPr>
              <w:spacing w:line="400" w:lineRule="exact"/>
              <w:jc w:val="center"/>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rPr>
              <w:t>申请人姓名</w:t>
            </w:r>
          </w:p>
        </w:tc>
        <w:tc>
          <w:tcPr>
            <w:tcW w:w="2073" w:type="dxa"/>
            <w:noWrap w:val="0"/>
            <w:vAlign w:val="center"/>
          </w:tcPr>
          <w:p w14:paraId="3C217BE6">
            <w:pPr>
              <w:spacing w:line="400" w:lineRule="exact"/>
              <w:jc w:val="center"/>
              <w:rPr>
                <w:rFonts w:ascii="Times New Roman" w:hAnsi="Times New Roman" w:eastAsia="方正仿宋_GBK"/>
                <w:color w:val="auto"/>
                <w:sz w:val="24"/>
                <w:szCs w:val="24"/>
              </w:rPr>
            </w:pPr>
          </w:p>
        </w:tc>
        <w:tc>
          <w:tcPr>
            <w:tcW w:w="1100" w:type="dxa"/>
            <w:gridSpan w:val="2"/>
            <w:noWrap w:val="0"/>
            <w:vAlign w:val="center"/>
          </w:tcPr>
          <w:p w14:paraId="1FD0956F">
            <w:pPr>
              <w:spacing w:line="400" w:lineRule="exact"/>
              <w:jc w:val="center"/>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rPr>
              <w:t>身份证号码</w:t>
            </w:r>
          </w:p>
        </w:tc>
        <w:tc>
          <w:tcPr>
            <w:tcW w:w="3903" w:type="dxa"/>
            <w:gridSpan w:val="2"/>
            <w:noWrap w:val="0"/>
            <w:vAlign w:val="center"/>
          </w:tcPr>
          <w:p w14:paraId="327F7750">
            <w:pPr>
              <w:spacing w:line="400" w:lineRule="exact"/>
              <w:jc w:val="center"/>
              <w:rPr>
                <w:rFonts w:ascii="Times New Roman" w:hAnsi="Times New Roman" w:eastAsia="方正仿宋_GBK"/>
                <w:color w:val="auto"/>
                <w:sz w:val="24"/>
                <w:szCs w:val="24"/>
              </w:rPr>
            </w:pPr>
          </w:p>
        </w:tc>
      </w:tr>
      <w:tr w14:paraId="7508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6" w:type="dxa"/>
            <w:noWrap w:val="0"/>
            <w:vAlign w:val="center"/>
          </w:tcPr>
          <w:p w14:paraId="31B60022">
            <w:pPr>
              <w:spacing w:line="400" w:lineRule="exact"/>
              <w:jc w:val="center"/>
              <w:rPr>
                <w:rFonts w:ascii="Times New Roman" w:hAnsi="Times New Roman" w:eastAsia="方正仿宋_GBK"/>
                <w:color w:val="auto"/>
                <w:sz w:val="24"/>
                <w:szCs w:val="24"/>
              </w:rPr>
            </w:pPr>
            <w:r>
              <w:rPr>
                <w:rFonts w:hint="eastAsia" w:ascii="Times New Roman" w:hAnsi="Times New Roman" w:eastAsia="方正仿宋_GBK"/>
                <w:color w:val="auto"/>
                <w:sz w:val="24"/>
                <w:szCs w:val="24"/>
              </w:rPr>
              <w:t>入驻</w:t>
            </w:r>
            <w:r>
              <w:rPr>
                <w:rFonts w:ascii="Times New Roman" w:hAnsi="Times New Roman" w:eastAsia="方正仿宋_GBK"/>
                <w:color w:val="auto"/>
                <w:sz w:val="24"/>
                <w:szCs w:val="24"/>
              </w:rPr>
              <w:t>时间</w:t>
            </w:r>
          </w:p>
        </w:tc>
        <w:tc>
          <w:tcPr>
            <w:tcW w:w="2073" w:type="dxa"/>
            <w:noWrap w:val="0"/>
            <w:vAlign w:val="center"/>
          </w:tcPr>
          <w:p w14:paraId="6C8FE380">
            <w:pPr>
              <w:spacing w:line="400" w:lineRule="exact"/>
              <w:jc w:val="center"/>
              <w:rPr>
                <w:rFonts w:ascii="Times New Roman" w:hAnsi="Times New Roman" w:eastAsia="方正仿宋_GBK"/>
                <w:color w:val="auto"/>
                <w:sz w:val="24"/>
                <w:szCs w:val="24"/>
              </w:rPr>
            </w:pPr>
          </w:p>
        </w:tc>
        <w:tc>
          <w:tcPr>
            <w:tcW w:w="1100" w:type="dxa"/>
            <w:gridSpan w:val="2"/>
            <w:noWrap w:val="0"/>
            <w:vAlign w:val="center"/>
          </w:tcPr>
          <w:p w14:paraId="08958743">
            <w:pPr>
              <w:spacing w:line="400" w:lineRule="exact"/>
              <w:jc w:val="center"/>
              <w:rPr>
                <w:rFonts w:ascii="Times New Roman" w:hAnsi="Times New Roman" w:eastAsia="方正仿宋_GBK"/>
                <w:color w:val="auto"/>
                <w:sz w:val="24"/>
                <w:szCs w:val="24"/>
              </w:rPr>
            </w:pPr>
            <w:r>
              <w:rPr>
                <w:rFonts w:hint="eastAsia" w:ascii="Times New Roman" w:hAnsi="Times New Roman" w:eastAsia="方正仿宋_GBK"/>
                <w:color w:val="auto"/>
                <w:sz w:val="24"/>
                <w:szCs w:val="24"/>
              </w:rPr>
              <w:t>带动</w:t>
            </w:r>
            <w:r>
              <w:rPr>
                <w:rFonts w:ascii="Times New Roman" w:hAnsi="Times New Roman" w:eastAsia="方正仿宋_GBK"/>
                <w:color w:val="auto"/>
                <w:sz w:val="24"/>
                <w:szCs w:val="24"/>
              </w:rPr>
              <w:t>就业人数</w:t>
            </w:r>
          </w:p>
        </w:tc>
        <w:tc>
          <w:tcPr>
            <w:tcW w:w="3903" w:type="dxa"/>
            <w:gridSpan w:val="2"/>
            <w:noWrap w:val="0"/>
            <w:vAlign w:val="center"/>
          </w:tcPr>
          <w:p w14:paraId="464026BD">
            <w:pPr>
              <w:spacing w:line="400" w:lineRule="exact"/>
              <w:jc w:val="center"/>
              <w:rPr>
                <w:rFonts w:ascii="Times New Roman" w:hAnsi="Times New Roman" w:eastAsia="方正仿宋_GBK"/>
                <w:color w:val="auto"/>
                <w:sz w:val="24"/>
                <w:szCs w:val="24"/>
              </w:rPr>
            </w:pPr>
          </w:p>
        </w:tc>
      </w:tr>
      <w:tr w14:paraId="1119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6" w:type="dxa"/>
            <w:noWrap w:val="0"/>
            <w:vAlign w:val="center"/>
          </w:tcPr>
          <w:p w14:paraId="2B7341A2">
            <w:pPr>
              <w:spacing w:line="400" w:lineRule="exact"/>
              <w:jc w:val="center"/>
              <w:rPr>
                <w:rFonts w:ascii="Times New Roman" w:hAnsi="Times New Roman" w:eastAsia="方正仿宋_GBK"/>
                <w:color w:val="auto"/>
                <w:sz w:val="24"/>
                <w:szCs w:val="24"/>
              </w:rPr>
            </w:pPr>
            <w:r>
              <w:rPr>
                <w:rFonts w:ascii="Times New Roman" w:hAnsi="Times New Roman" w:eastAsia="方正仿宋_GBK"/>
                <w:color w:val="auto"/>
                <w:sz w:val="24"/>
                <w:szCs w:val="24"/>
              </w:rPr>
              <w:t>入驻街区</w:t>
            </w:r>
          </w:p>
        </w:tc>
        <w:tc>
          <w:tcPr>
            <w:tcW w:w="2073" w:type="dxa"/>
            <w:noWrap w:val="0"/>
            <w:vAlign w:val="center"/>
          </w:tcPr>
          <w:p w14:paraId="08BE2DCE">
            <w:pPr>
              <w:spacing w:line="400" w:lineRule="exact"/>
              <w:jc w:val="center"/>
              <w:rPr>
                <w:rFonts w:ascii="Times New Roman" w:hAnsi="Times New Roman" w:eastAsia="方正仿宋_GBK"/>
                <w:color w:val="auto"/>
                <w:sz w:val="24"/>
                <w:szCs w:val="24"/>
              </w:rPr>
            </w:pPr>
            <w:r>
              <w:rPr>
                <w:rFonts w:ascii="Times New Roman" w:hAnsi="Times New Roman" w:eastAsia="方正仿宋_GBK"/>
                <w:color w:val="auto"/>
                <w:sz w:val="24"/>
                <w:szCs w:val="24"/>
              </w:rPr>
              <w:t xml:space="preserve">    </w:t>
            </w:r>
            <w:r>
              <w:rPr>
                <w:rFonts w:hint="eastAsia" w:ascii="Times New Roman" w:hAnsi="Times New Roman" w:eastAsia="方正仿宋_GBK"/>
                <w:color w:val="auto"/>
                <w:sz w:val="24"/>
                <w:szCs w:val="24"/>
              </w:rPr>
              <w:t xml:space="preserve">  </w:t>
            </w:r>
            <w:r>
              <w:rPr>
                <w:rFonts w:ascii="Times New Roman" w:hAnsi="Times New Roman" w:eastAsia="方正仿宋_GBK"/>
                <w:color w:val="auto"/>
                <w:sz w:val="24"/>
                <w:szCs w:val="24"/>
              </w:rPr>
              <w:t xml:space="preserve"> </w:t>
            </w:r>
          </w:p>
        </w:tc>
        <w:tc>
          <w:tcPr>
            <w:tcW w:w="1100" w:type="dxa"/>
            <w:gridSpan w:val="2"/>
            <w:noWrap w:val="0"/>
            <w:vAlign w:val="center"/>
          </w:tcPr>
          <w:p w14:paraId="2240C5D7">
            <w:pPr>
              <w:spacing w:line="400" w:lineRule="exact"/>
              <w:jc w:val="center"/>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rPr>
              <w:t>联系电话</w:t>
            </w:r>
          </w:p>
        </w:tc>
        <w:tc>
          <w:tcPr>
            <w:tcW w:w="3903" w:type="dxa"/>
            <w:gridSpan w:val="2"/>
            <w:noWrap w:val="0"/>
            <w:vAlign w:val="center"/>
          </w:tcPr>
          <w:p w14:paraId="7A1572F3">
            <w:pPr>
              <w:spacing w:line="400" w:lineRule="exact"/>
              <w:jc w:val="center"/>
              <w:rPr>
                <w:rFonts w:ascii="Times New Roman" w:hAnsi="Times New Roman" w:eastAsia="方正仿宋_GBK"/>
                <w:color w:val="auto"/>
                <w:sz w:val="24"/>
                <w:szCs w:val="24"/>
              </w:rPr>
            </w:pPr>
          </w:p>
        </w:tc>
      </w:tr>
      <w:tr w14:paraId="1C79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6" w:type="dxa"/>
            <w:noWrap w:val="0"/>
            <w:vAlign w:val="center"/>
          </w:tcPr>
          <w:p w14:paraId="2B6DF578">
            <w:pPr>
              <w:spacing w:line="400" w:lineRule="exact"/>
              <w:jc w:val="center"/>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rPr>
              <w:t>银行名称</w:t>
            </w:r>
          </w:p>
        </w:tc>
        <w:tc>
          <w:tcPr>
            <w:tcW w:w="2073" w:type="dxa"/>
            <w:noWrap w:val="0"/>
            <w:vAlign w:val="center"/>
          </w:tcPr>
          <w:p w14:paraId="329CFDF5">
            <w:pPr>
              <w:spacing w:line="400" w:lineRule="exact"/>
              <w:jc w:val="center"/>
              <w:rPr>
                <w:rFonts w:ascii="Times New Roman" w:hAnsi="Times New Roman" w:eastAsia="方正仿宋_GBK"/>
                <w:color w:val="auto"/>
                <w:sz w:val="24"/>
                <w:szCs w:val="24"/>
              </w:rPr>
            </w:pPr>
          </w:p>
        </w:tc>
        <w:tc>
          <w:tcPr>
            <w:tcW w:w="1100" w:type="dxa"/>
            <w:gridSpan w:val="2"/>
            <w:noWrap w:val="0"/>
            <w:vAlign w:val="center"/>
          </w:tcPr>
          <w:p w14:paraId="014109F9">
            <w:pPr>
              <w:spacing w:line="400" w:lineRule="exact"/>
              <w:jc w:val="center"/>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rPr>
              <w:t>银行账号</w:t>
            </w:r>
          </w:p>
        </w:tc>
        <w:tc>
          <w:tcPr>
            <w:tcW w:w="3903" w:type="dxa"/>
            <w:gridSpan w:val="2"/>
            <w:noWrap w:val="0"/>
            <w:vAlign w:val="center"/>
          </w:tcPr>
          <w:p w14:paraId="7C27AB41">
            <w:pPr>
              <w:spacing w:line="400" w:lineRule="exact"/>
              <w:jc w:val="center"/>
              <w:rPr>
                <w:rFonts w:ascii="Times New Roman" w:hAnsi="Times New Roman" w:eastAsia="方正仿宋_GBK"/>
                <w:color w:val="auto"/>
                <w:sz w:val="24"/>
                <w:szCs w:val="24"/>
              </w:rPr>
            </w:pPr>
          </w:p>
        </w:tc>
      </w:tr>
      <w:tr w14:paraId="4BFE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886" w:type="dxa"/>
            <w:noWrap w:val="0"/>
            <w:vAlign w:val="center"/>
          </w:tcPr>
          <w:p w14:paraId="7338E65F">
            <w:pPr>
              <w:spacing w:line="400" w:lineRule="exact"/>
              <w:jc w:val="center"/>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rPr>
              <w:t>居住地址</w:t>
            </w:r>
          </w:p>
        </w:tc>
        <w:tc>
          <w:tcPr>
            <w:tcW w:w="7076" w:type="dxa"/>
            <w:gridSpan w:val="5"/>
            <w:noWrap w:val="0"/>
            <w:vAlign w:val="center"/>
          </w:tcPr>
          <w:p w14:paraId="61881FEE">
            <w:pPr>
              <w:spacing w:line="400" w:lineRule="exact"/>
              <w:jc w:val="center"/>
              <w:rPr>
                <w:rFonts w:ascii="Times New Roman" w:hAnsi="Times New Roman" w:eastAsia="方正仿宋_GBK"/>
                <w:color w:val="auto"/>
                <w:sz w:val="24"/>
                <w:szCs w:val="24"/>
              </w:rPr>
            </w:pPr>
          </w:p>
        </w:tc>
      </w:tr>
      <w:tr w14:paraId="2D99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962" w:type="dxa"/>
            <w:gridSpan w:val="6"/>
            <w:noWrap w:val="0"/>
            <w:vAlign w:val="center"/>
          </w:tcPr>
          <w:p w14:paraId="5FC8CEA6">
            <w:pPr>
              <w:spacing w:line="400" w:lineRule="exact"/>
              <w:ind w:firstLine="480" w:firstLineChars="200"/>
              <w:jc w:val="left"/>
              <w:rPr>
                <w:rFonts w:ascii="Times New Roman" w:hAnsi="Times New Roman" w:eastAsia="方正仿宋_GBK"/>
                <w:color w:val="auto"/>
                <w:sz w:val="24"/>
                <w:szCs w:val="24"/>
              </w:rPr>
            </w:pPr>
            <w:r>
              <w:rPr>
                <w:rFonts w:ascii="Times New Roman" w:hAnsi="Times New Roman" w:eastAsia="方正仿宋_GBK"/>
                <w:color w:val="auto"/>
                <w:sz w:val="24"/>
                <w:szCs w:val="24"/>
              </w:rPr>
              <w:t>本人承诺以上申报事项及提供的申报材料属实，无违法乱纪行为并愿意承担因提供虚假信息带来的一切后果及责任。</w:t>
            </w:r>
          </w:p>
          <w:p w14:paraId="739772FA">
            <w:pPr>
              <w:spacing w:line="400" w:lineRule="exact"/>
              <w:ind w:right="600" w:firstLine="4800" w:firstLineChars="2000"/>
              <w:jc w:val="center"/>
              <w:rPr>
                <w:rFonts w:hint="eastAsia" w:ascii="Times New Roman" w:hAnsi="Times New Roman" w:eastAsia="方正仿宋_GBK"/>
                <w:color w:val="auto"/>
                <w:sz w:val="24"/>
                <w:szCs w:val="24"/>
                <w:lang w:val="en-US" w:eastAsia="zh-CN"/>
              </w:rPr>
            </w:pPr>
            <w:r>
              <w:rPr>
                <w:rFonts w:hint="eastAsia" w:ascii="Times New Roman" w:hAnsi="Times New Roman" w:eastAsia="方正仿宋_GBK"/>
                <w:color w:val="auto"/>
                <w:sz w:val="24"/>
                <w:szCs w:val="24"/>
                <w:lang w:val="en-US" w:eastAsia="zh-CN"/>
              </w:rPr>
              <w:t xml:space="preserve"> </w:t>
            </w:r>
          </w:p>
          <w:p w14:paraId="098A8975">
            <w:pPr>
              <w:spacing w:line="400" w:lineRule="exact"/>
              <w:ind w:right="600" w:firstLine="4800" w:firstLineChars="2000"/>
              <w:jc w:val="center"/>
              <w:rPr>
                <w:rFonts w:ascii="Times New Roman" w:hAnsi="Times New Roman" w:eastAsia="方正仿宋_GBK"/>
                <w:color w:val="auto"/>
                <w:sz w:val="24"/>
                <w:szCs w:val="24"/>
              </w:rPr>
            </w:pPr>
            <w:r>
              <w:rPr>
                <w:rFonts w:ascii="Times New Roman" w:hAnsi="Times New Roman" w:eastAsia="方正仿宋_GBK"/>
                <w:color w:val="auto"/>
                <w:sz w:val="24"/>
                <w:szCs w:val="24"/>
              </w:rPr>
              <w:t>申请人：</w:t>
            </w:r>
          </w:p>
          <w:p w14:paraId="2489EE92">
            <w:pPr>
              <w:spacing w:line="400" w:lineRule="exact"/>
              <w:jc w:val="center"/>
              <w:rPr>
                <w:rFonts w:ascii="Times New Roman" w:hAnsi="Times New Roman" w:eastAsia="方正仿宋_GBK"/>
                <w:color w:val="auto"/>
                <w:sz w:val="24"/>
                <w:szCs w:val="24"/>
              </w:rPr>
            </w:pPr>
            <w:r>
              <w:rPr>
                <w:rFonts w:hint="eastAsia" w:ascii="Times New Roman" w:hAnsi="Times New Roman" w:eastAsia="方正仿宋_GBK"/>
                <w:color w:val="auto"/>
                <w:sz w:val="24"/>
                <w:szCs w:val="24"/>
              </w:rPr>
              <w:t xml:space="preserve">                                 </w:t>
            </w:r>
            <w:r>
              <w:rPr>
                <w:rFonts w:ascii="Times New Roman" w:hAnsi="Times New Roman" w:eastAsia="方正仿宋_GBK"/>
                <w:color w:val="auto"/>
                <w:sz w:val="24"/>
                <w:szCs w:val="24"/>
              </w:rPr>
              <w:t xml:space="preserve">年  </w:t>
            </w:r>
            <w:r>
              <w:rPr>
                <w:rFonts w:hint="eastAsia" w:ascii="Times New Roman" w:hAnsi="Times New Roman" w:eastAsia="方正仿宋_GBK"/>
                <w:color w:val="auto"/>
                <w:sz w:val="24"/>
                <w:szCs w:val="24"/>
              </w:rPr>
              <w:t xml:space="preserve"> </w:t>
            </w:r>
            <w:r>
              <w:rPr>
                <w:rFonts w:ascii="Times New Roman" w:hAnsi="Times New Roman" w:eastAsia="方正仿宋_GBK"/>
                <w:color w:val="auto"/>
                <w:sz w:val="24"/>
                <w:szCs w:val="24"/>
              </w:rPr>
              <w:t xml:space="preserve"> 月  </w:t>
            </w:r>
            <w:r>
              <w:rPr>
                <w:rFonts w:hint="eastAsia" w:ascii="Times New Roman" w:hAnsi="Times New Roman" w:eastAsia="方正仿宋_GBK"/>
                <w:color w:val="auto"/>
                <w:sz w:val="24"/>
                <w:szCs w:val="24"/>
              </w:rPr>
              <w:t xml:space="preserve"> </w:t>
            </w:r>
            <w:r>
              <w:rPr>
                <w:rFonts w:ascii="Times New Roman" w:hAnsi="Times New Roman" w:eastAsia="方正仿宋_GBK"/>
                <w:color w:val="auto"/>
                <w:sz w:val="24"/>
                <w:szCs w:val="24"/>
              </w:rPr>
              <w:t>日</w:t>
            </w:r>
          </w:p>
        </w:tc>
      </w:tr>
      <w:tr w14:paraId="7793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1886" w:type="dxa"/>
            <w:noWrap w:val="0"/>
            <w:vAlign w:val="center"/>
          </w:tcPr>
          <w:p w14:paraId="091D7E93">
            <w:pPr>
              <w:spacing w:line="400" w:lineRule="exact"/>
              <w:jc w:val="center"/>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rPr>
              <w:t xml:space="preserve"> 夜市街区运营机构意见</w:t>
            </w:r>
          </w:p>
        </w:tc>
        <w:tc>
          <w:tcPr>
            <w:tcW w:w="7076" w:type="dxa"/>
            <w:gridSpan w:val="5"/>
            <w:noWrap w:val="0"/>
            <w:vAlign w:val="center"/>
          </w:tcPr>
          <w:p w14:paraId="33EE9133">
            <w:pPr>
              <w:spacing w:line="400" w:lineRule="exact"/>
              <w:ind w:firstLine="480" w:firstLineChars="200"/>
              <w:rPr>
                <w:rFonts w:hint="eastAsia" w:ascii="Times New Roman" w:hAnsi="Times New Roman" w:eastAsia="方正仿宋_GBK"/>
                <w:color w:val="auto"/>
                <w:sz w:val="24"/>
                <w:szCs w:val="24"/>
              </w:rPr>
            </w:pPr>
            <w:r>
              <w:rPr>
                <w:rFonts w:ascii="Times New Roman" w:hAnsi="Times New Roman" w:eastAsia="方正仿宋_GBK"/>
                <w:color w:val="auto"/>
                <w:sz w:val="24"/>
                <w:szCs w:val="24"/>
              </w:rPr>
              <w:t>申请人系入驻</w:t>
            </w:r>
            <w:r>
              <w:rPr>
                <w:rFonts w:hint="eastAsia" w:ascii="Times New Roman" w:hAnsi="Times New Roman" w:eastAsia="方正仿宋_GBK"/>
                <w:color w:val="auto"/>
                <w:sz w:val="24"/>
                <w:szCs w:val="24"/>
                <w:u w:val="single"/>
              </w:rPr>
              <w:t xml:space="preserve">             </w:t>
            </w:r>
            <w:r>
              <w:rPr>
                <w:rFonts w:ascii="Times New Roman" w:hAnsi="Times New Roman" w:eastAsia="方正仿宋_GBK"/>
                <w:color w:val="auto"/>
                <w:sz w:val="24"/>
                <w:szCs w:val="24"/>
              </w:rPr>
              <w:t>街区商户</w:t>
            </w:r>
            <w:r>
              <w:rPr>
                <w:rFonts w:hint="eastAsia" w:ascii="Times New Roman" w:hAnsi="Times New Roman" w:eastAsia="方正仿宋_GBK"/>
                <w:color w:val="auto"/>
                <w:sz w:val="24"/>
                <w:szCs w:val="24"/>
              </w:rPr>
              <w:t>，经营情况属实，</w:t>
            </w:r>
            <w:r>
              <w:rPr>
                <w:rFonts w:ascii="Times New Roman" w:hAnsi="Times New Roman" w:eastAsia="方正仿宋_GBK"/>
                <w:color w:val="auto"/>
                <w:sz w:val="24"/>
                <w:szCs w:val="24"/>
              </w:rPr>
              <w:t>提供的申请资料</w:t>
            </w:r>
            <w:r>
              <w:rPr>
                <w:rFonts w:hint="eastAsia" w:ascii="Times New Roman" w:hAnsi="Times New Roman" w:eastAsia="方正仿宋_GBK"/>
                <w:color w:val="auto"/>
                <w:sz w:val="24"/>
                <w:szCs w:val="24"/>
              </w:rPr>
              <w:t>真实有效。</w:t>
            </w:r>
          </w:p>
          <w:p w14:paraId="7ECCB3CB">
            <w:pPr>
              <w:spacing w:line="400" w:lineRule="exact"/>
              <w:ind w:firstLine="4080" w:firstLineChars="1700"/>
              <w:rPr>
                <w:rFonts w:ascii="Times New Roman" w:hAnsi="Times New Roman" w:eastAsia="方正仿宋_GBK"/>
                <w:color w:val="auto"/>
                <w:sz w:val="24"/>
                <w:szCs w:val="24"/>
              </w:rPr>
            </w:pPr>
            <w:r>
              <w:rPr>
                <w:rFonts w:hint="eastAsia" w:ascii="Times New Roman" w:hAnsi="Times New Roman" w:eastAsia="方正仿宋_GBK"/>
                <w:color w:val="auto"/>
                <w:sz w:val="24"/>
                <w:szCs w:val="24"/>
              </w:rPr>
              <w:t xml:space="preserve">经办人：     </w:t>
            </w:r>
          </w:p>
          <w:p w14:paraId="0BE08ACC">
            <w:pPr>
              <w:spacing w:line="400" w:lineRule="exact"/>
              <w:jc w:val="center"/>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rPr>
              <w:t xml:space="preserve">                              </w:t>
            </w:r>
            <w:r>
              <w:rPr>
                <w:rFonts w:ascii="Times New Roman" w:hAnsi="Times New Roman" w:eastAsia="方正仿宋_GBK"/>
                <w:color w:val="auto"/>
                <w:sz w:val="24"/>
                <w:szCs w:val="24"/>
              </w:rPr>
              <w:t>（盖章）</w:t>
            </w:r>
            <w:r>
              <w:rPr>
                <w:rFonts w:hint="eastAsia" w:ascii="Times New Roman" w:hAnsi="Times New Roman" w:eastAsia="方正仿宋_GBK"/>
                <w:color w:val="auto"/>
                <w:sz w:val="24"/>
                <w:szCs w:val="24"/>
              </w:rPr>
              <w:t xml:space="preserve">    </w:t>
            </w:r>
            <w:r>
              <w:rPr>
                <w:rFonts w:ascii="Times New Roman" w:hAnsi="Times New Roman" w:eastAsia="方正仿宋_GBK"/>
                <w:color w:val="auto"/>
                <w:sz w:val="24"/>
                <w:szCs w:val="24"/>
              </w:rPr>
              <w:t xml:space="preserve">年 </w:t>
            </w:r>
            <w:r>
              <w:rPr>
                <w:rFonts w:hint="eastAsia" w:ascii="Times New Roman" w:hAnsi="Times New Roman" w:eastAsia="方正仿宋_GBK"/>
                <w:color w:val="auto"/>
                <w:sz w:val="24"/>
                <w:szCs w:val="24"/>
              </w:rPr>
              <w:t xml:space="preserve">  </w:t>
            </w:r>
            <w:r>
              <w:rPr>
                <w:rFonts w:ascii="Times New Roman" w:hAnsi="Times New Roman" w:eastAsia="方正仿宋_GBK"/>
                <w:color w:val="auto"/>
                <w:sz w:val="24"/>
                <w:szCs w:val="24"/>
              </w:rPr>
              <w:t xml:space="preserve"> 月 </w:t>
            </w:r>
            <w:r>
              <w:rPr>
                <w:rFonts w:hint="eastAsia" w:ascii="Times New Roman" w:hAnsi="Times New Roman" w:eastAsia="方正仿宋_GBK"/>
                <w:color w:val="auto"/>
                <w:sz w:val="24"/>
                <w:szCs w:val="24"/>
              </w:rPr>
              <w:t xml:space="preserve"> </w:t>
            </w:r>
            <w:r>
              <w:rPr>
                <w:rFonts w:ascii="Times New Roman" w:hAnsi="Times New Roman" w:eastAsia="方正仿宋_GBK"/>
                <w:color w:val="auto"/>
                <w:sz w:val="24"/>
                <w:szCs w:val="24"/>
              </w:rPr>
              <w:t xml:space="preserve"> 日</w:t>
            </w:r>
          </w:p>
        </w:tc>
      </w:tr>
      <w:tr w14:paraId="6911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886" w:type="dxa"/>
            <w:noWrap w:val="0"/>
            <w:vAlign w:val="center"/>
          </w:tcPr>
          <w:p w14:paraId="4E79E636">
            <w:pPr>
              <w:spacing w:line="400" w:lineRule="exact"/>
              <w:jc w:val="center"/>
              <w:rPr>
                <w:rFonts w:ascii="Times New Roman" w:hAnsi="Times New Roman" w:eastAsia="方正仿宋_GBK"/>
                <w:color w:val="auto"/>
                <w:sz w:val="24"/>
                <w:szCs w:val="24"/>
              </w:rPr>
            </w:pPr>
            <w:r>
              <w:rPr>
                <w:rFonts w:hint="eastAsia" w:ascii="Times New Roman" w:hAnsi="Times New Roman" w:eastAsia="方正仿宋_GBK"/>
                <w:color w:val="auto"/>
                <w:sz w:val="24"/>
                <w:szCs w:val="24"/>
              </w:rPr>
              <w:t>区商务委审核</w:t>
            </w:r>
            <w:r>
              <w:rPr>
                <w:rFonts w:ascii="Times New Roman" w:hAnsi="Times New Roman" w:eastAsia="方正仿宋_GBK"/>
                <w:color w:val="auto"/>
                <w:sz w:val="24"/>
                <w:szCs w:val="24"/>
              </w:rPr>
              <w:t>意见</w:t>
            </w:r>
          </w:p>
        </w:tc>
        <w:tc>
          <w:tcPr>
            <w:tcW w:w="2646" w:type="dxa"/>
            <w:gridSpan w:val="2"/>
            <w:noWrap w:val="0"/>
            <w:vAlign w:val="center"/>
          </w:tcPr>
          <w:p w14:paraId="2A313559">
            <w:pPr>
              <w:spacing w:line="400" w:lineRule="exact"/>
              <w:jc w:val="center"/>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rPr>
              <w:t xml:space="preserve"> </w:t>
            </w:r>
          </w:p>
          <w:p w14:paraId="48758825">
            <w:pPr>
              <w:spacing w:line="400" w:lineRule="exact"/>
              <w:jc w:val="center"/>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rPr>
              <w:t xml:space="preserve">经办人：  </w:t>
            </w:r>
          </w:p>
          <w:p w14:paraId="441F9118">
            <w:pPr>
              <w:spacing w:line="400" w:lineRule="exact"/>
              <w:rPr>
                <w:rFonts w:ascii="Times New Roman" w:hAnsi="Times New Roman" w:eastAsia="方正仿宋_GBK"/>
                <w:color w:val="auto"/>
                <w:sz w:val="24"/>
                <w:szCs w:val="24"/>
              </w:rPr>
            </w:pPr>
            <w:r>
              <w:rPr>
                <w:rFonts w:hint="eastAsia" w:ascii="Times New Roman" w:hAnsi="Times New Roman" w:eastAsia="方正仿宋_GBK"/>
                <w:color w:val="auto"/>
                <w:sz w:val="24"/>
                <w:szCs w:val="24"/>
              </w:rPr>
              <w:t xml:space="preserve">（盖章）   </w:t>
            </w:r>
            <w:r>
              <w:rPr>
                <w:rFonts w:ascii="Times New Roman" w:hAnsi="Times New Roman" w:eastAsia="方正仿宋_GBK"/>
                <w:color w:val="auto"/>
                <w:sz w:val="24"/>
                <w:szCs w:val="24"/>
              </w:rPr>
              <w:t>年  月  日</w:t>
            </w:r>
          </w:p>
        </w:tc>
        <w:tc>
          <w:tcPr>
            <w:tcW w:w="1377" w:type="dxa"/>
            <w:gridSpan w:val="2"/>
            <w:noWrap w:val="0"/>
            <w:vAlign w:val="center"/>
          </w:tcPr>
          <w:p w14:paraId="18D41D64">
            <w:pPr>
              <w:spacing w:line="400" w:lineRule="exact"/>
              <w:jc w:val="center"/>
              <w:rPr>
                <w:rFonts w:ascii="Times New Roman" w:hAnsi="Times New Roman" w:eastAsia="方正仿宋_GBK"/>
                <w:color w:val="auto"/>
                <w:sz w:val="24"/>
                <w:szCs w:val="24"/>
              </w:rPr>
            </w:pPr>
            <w:r>
              <w:rPr>
                <w:rFonts w:ascii="Times New Roman" w:hAnsi="Times New Roman" w:eastAsia="方正仿宋_GBK"/>
                <w:color w:val="auto"/>
                <w:sz w:val="24"/>
                <w:szCs w:val="24"/>
              </w:rPr>
              <w:t>区</w:t>
            </w:r>
            <w:r>
              <w:rPr>
                <w:rFonts w:hint="eastAsia" w:ascii="Times New Roman" w:hAnsi="Times New Roman" w:eastAsia="方正仿宋_GBK"/>
                <w:color w:val="auto"/>
                <w:sz w:val="24"/>
                <w:szCs w:val="24"/>
              </w:rPr>
              <w:t>就业和人才中心审核</w:t>
            </w:r>
            <w:r>
              <w:rPr>
                <w:rFonts w:ascii="Times New Roman" w:hAnsi="Times New Roman" w:eastAsia="方正仿宋_GBK"/>
                <w:color w:val="auto"/>
                <w:sz w:val="24"/>
                <w:szCs w:val="24"/>
              </w:rPr>
              <w:t>意见</w:t>
            </w:r>
          </w:p>
        </w:tc>
        <w:tc>
          <w:tcPr>
            <w:tcW w:w="3053" w:type="dxa"/>
            <w:noWrap w:val="0"/>
            <w:vAlign w:val="center"/>
          </w:tcPr>
          <w:p w14:paraId="1D9412FC">
            <w:pPr>
              <w:spacing w:line="400" w:lineRule="exact"/>
              <w:jc w:val="center"/>
              <w:rPr>
                <w:rFonts w:hint="eastAsia" w:ascii="Times New Roman" w:hAnsi="Times New Roman" w:eastAsia="方正仿宋_GBK"/>
                <w:color w:val="auto"/>
                <w:sz w:val="24"/>
                <w:szCs w:val="24"/>
              </w:rPr>
            </w:pPr>
          </w:p>
          <w:p w14:paraId="4C2D94AC">
            <w:pPr>
              <w:spacing w:line="400" w:lineRule="exact"/>
              <w:jc w:val="center"/>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rPr>
              <w:t xml:space="preserve">经办人：  </w:t>
            </w:r>
          </w:p>
          <w:p w14:paraId="0A88D7D7">
            <w:pPr>
              <w:spacing w:line="400" w:lineRule="exact"/>
              <w:jc w:val="center"/>
              <w:rPr>
                <w:rFonts w:ascii="Times New Roman" w:hAnsi="Times New Roman" w:eastAsia="方正仿宋_GBK"/>
                <w:color w:val="auto"/>
                <w:sz w:val="24"/>
                <w:szCs w:val="24"/>
              </w:rPr>
            </w:pPr>
            <w:r>
              <w:rPr>
                <w:rFonts w:hint="eastAsia" w:ascii="Times New Roman" w:hAnsi="Times New Roman" w:eastAsia="方正仿宋_GBK"/>
                <w:color w:val="auto"/>
                <w:sz w:val="24"/>
                <w:szCs w:val="24"/>
              </w:rPr>
              <w:t xml:space="preserve">（盖章）   </w:t>
            </w:r>
            <w:r>
              <w:rPr>
                <w:rFonts w:ascii="Times New Roman" w:hAnsi="Times New Roman" w:eastAsia="方正仿宋_GBK"/>
                <w:color w:val="auto"/>
                <w:sz w:val="24"/>
                <w:szCs w:val="24"/>
              </w:rPr>
              <w:t>年  月  日</w:t>
            </w:r>
          </w:p>
        </w:tc>
      </w:tr>
    </w:tbl>
    <w:p w14:paraId="7360F422">
      <w:pPr>
        <w:pStyle w:val="8"/>
        <w:ind w:left="0" w:leftChars="0" w:firstLine="0" w:firstLineChars="0"/>
        <w:rPr>
          <w:rFonts w:hint="eastAsia"/>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A1A8B">
    <w:pPr>
      <w:pStyle w:val="9"/>
      <w:ind w:left="5472" w:leftChars="2280" w:firstLine="6400" w:firstLineChars="2000"/>
      <w:rPr>
        <w:rFonts w:hint="eastAsia" w:eastAsia="仿宋"/>
        <w:sz w:val="32"/>
        <w:szCs w:val="48"/>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226695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5pt;margin-top:17.85pt;height:0.15pt;width:442.25pt;z-index:251660288;mso-width-relative:page;mso-height-relative:page;" filled="f" stroked="t" coordsize="21600,21600" o:gfxdata="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fNO57W&#10;AAAACAEAAA8AAAAAAAAAAQAgAAAAIgAAAGRycy9kb3ducmV2LnhtbFBLAQIUABQAAAAIAIdO4kDw&#10;Ni0p6QEAALUDAAAOAAAAAAAAAAEAIAAAACUBAABkcnMvZTJvRG9jLnhtbFBLBQYAAAAABgAGAFkB&#10;AACA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11352">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6311352">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7A4898A1">
    <w:pPr>
      <w:pStyle w:val="9"/>
      <w:keepNext w:val="0"/>
      <w:keepLines w:val="0"/>
      <w:pageBreakBefore w:val="0"/>
      <w:widowControl w:val="0"/>
      <w:kinsoku/>
      <w:wordWrap/>
      <w:overflowPunct/>
      <w:topLinePunct w:val="0"/>
      <w:autoSpaceDE/>
      <w:autoSpaceDN/>
      <w:bidi w:val="0"/>
      <w:adjustRightInd/>
      <w:snapToGrid w:val="0"/>
      <w:ind w:firstLine="3092" w:firstLineChars="1100"/>
      <w:jc w:val="left"/>
      <w:textAlignment w:val="auto"/>
      <w:rPr>
        <w:rFonts w:hint="default"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w:t>
    </w:r>
    <w:r>
      <w:rPr>
        <w:rFonts w:hint="eastAsia" w:ascii="宋体" w:hAnsi="宋体" w:eastAsia="宋体" w:cs="宋体"/>
        <w:b/>
        <w:bCs/>
        <w:color w:val="005192"/>
        <w:sz w:val="28"/>
        <w:szCs w:val="44"/>
        <w:lang w:val="en-US" w:eastAsia="zh-Hans"/>
      </w:rPr>
      <w:t>庆市长寿区</w:t>
    </w:r>
    <w:r>
      <w:rPr>
        <w:rFonts w:hint="eastAsia" w:cs="宋体"/>
        <w:b/>
        <w:bCs/>
        <w:color w:val="005192"/>
        <w:sz w:val="28"/>
        <w:szCs w:val="44"/>
        <w:lang w:val="en-US" w:eastAsia="zh-CN"/>
      </w:rPr>
      <w:t>人力资源和社会保障局</w:t>
    </w:r>
    <w:r>
      <w:rPr>
        <w:rFonts w:hint="eastAsia" w:ascii="宋体" w:hAnsi="宋体" w:eastAsia="宋体" w:cs="宋体"/>
        <w:b/>
        <w:bCs/>
        <w:color w:val="005192"/>
        <w:sz w:val="28"/>
        <w:szCs w:val="44"/>
        <w:lang w:val="en-US" w:eastAsia="zh-CN"/>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7D82A">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UygW1AAAAAk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73E7FB56">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重庆市长寿区</w:t>
    </w:r>
    <w:r>
      <w:rPr>
        <w:rFonts w:hint="eastAsia" w:cs="宋体"/>
        <w:b/>
        <w:bCs/>
        <w:color w:val="005192"/>
        <w:sz w:val="32"/>
        <w:lang w:val="en-US" w:eastAsia="zh-CN"/>
      </w:rPr>
      <w:t>人力资源和社会保障局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CB57C0"/>
    <w:multiLevelType w:val="multilevel"/>
    <w:tmpl w:val="7CCB57C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yODExMDVjNjNlMjJjODEyOTk5ZmNlZDNlNzRkMjgifQ=="/>
  </w:docVars>
  <w:rsids>
    <w:rsidRoot w:val="00172A27"/>
    <w:rsid w:val="019E71BD"/>
    <w:rsid w:val="01DB406C"/>
    <w:rsid w:val="041C42DA"/>
    <w:rsid w:val="04B679C3"/>
    <w:rsid w:val="05324AA4"/>
    <w:rsid w:val="05F07036"/>
    <w:rsid w:val="062E6483"/>
    <w:rsid w:val="06E00104"/>
    <w:rsid w:val="07F73FE2"/>
    <w:rsid w:val="080F63D8"/>
    <w:rsid w:val="09341458"/>
    <w:rsid w:val="098254C2"/>
    <w:rsid w:val="0A766EDE"/>
    <w:rsid w:val="0A9119DB"/>
    <w:rsid w:val="0AD64BE8"/>
    <w:rsid w:val="0B0912D7"/>
    <w:rsid w:val="0E025194"/>
    <w:rsid w:val="0E456B8C"/>
    <w:rsid w:val="0F283D96"/>
    <w:rsid w:val="10282537"/>
    <w:rsid w:val="11B07144"/>
    <w:rsid w:val="143C3B37"/>
    <w:rsid w:val="150978DB"/>
    <w:rsid w:val="152D2DCA"/>
    <w:rsid w:val="17C33AC9"/>
    <w:rsid w:val="184A5F99"/>
    <w:rsid w:val="187168EA"/>
    <w:rsid w:val="18DF190F"/>
    <w:rsid w:val="18FF1921"/>
    <w:rsid w:val="196673CA"/>
    <w:rsid w:val="196D5DF5"/>
    <w:rsid w:val="19C820A4"/>
    <w:rsid w:val="1A1D4929"/>
    <w:rsid w:val="1A6D1382"/>
    <w:rsid w:val="1B2F4AEE"/>
    <w:rsid w:val="1B612005"/>
    <w:rsid w:val="1C783197"/>
    <w:rsid w:val="1CF734C9"/>
    <w:rsid w:val="1DEC284C"/>
    <w:rsid w:val="1E6523AC"/>
    <w:rsid w:val="20F81F21"/>
    <w:rsid w:val="22440422"/>
    <w:rsid w:val="22BB4BBB"/>
    <w:rsid w:val="242068EF"/>
    <w:rsid w:val="24A46E82"/>
    <w:rsid w:val="27454D51"/>
    <w:rsid w:val="281E71C0"/>
    <w:rsid w:val="2AEB3417"/>
    <w:rsid w:val="2BBE7E09"/>
    <w:rsid w:val="2C624B9B"/>
    <w:rsid w:val="2F573C43"/>
    <w:rsid w:val="31841BD1"/>
    <w:rsid w:val="31A15F24"/>
    <w:rsid w:val="324A1681"/>
    <w:rsid w:val="33F84048"/>
    <w:rsid w:val="34AE1C94"/>
    <w:rsid w:val="36FB1DF0"/>
    <w:rsid w:val="377B7D85"/>
    <w:rsid w:val="395347B5"/>
    <w:rsid w:val="39A232A0"/>
    <w:rsid w:val="39E745AA"/>
    <w:rsid w:val="3B5A6BBB"/>
    <w:rsid w:val="3B7F3B41"/>
    <w:rsid w:val="3C723D3A"/>
    <w:rsid w:val="3E9C6D5E"/>
    <w:rsid w:val="3EDA13A6"/>
    <w:rsid w:val="3F8F4D10"/>
    <w:rsid w:val="40C2019E"/>
    <w:rsid w:val="417B75E9"/>
    <w:rsid w:val="42F058B7"/>
    <w:rsid w:val="436109F6"/>
    <w:rsid w:val="441A38D4"/>
    <w:rsid w:val="442503E1"/>
    <w:rsid w:val="4504239D"/>
    <w:rsid w:val="46271A29"/>
    <w:rsid w:val="48F53ECF"/>
    <w:rsid w:val="4B115603"/>
    <w:rsid w:val="4BC23EEA"/>
    <w:rsid w:val="4BC77339"/>
    <w:rsid w:val="4C9236C5"/>
    <w:rsid w:val="4D2C49D5"/>
    <w:rsid w:val="4E250A85"/>
    <w:rsid w:val="4E812E99"/>
    <w:rsid w:val="4FA72771"/>
    <w:rsid w:val="4FFD4925"/>
    <w:rsid w:val="505C172E"/>
    <w:rsid w:val="506405EA"/>
    <w:rsid w:val="51583D23"/>
    <w:rsid w:val="519D3E2C"/>
    <w:rsid w:val="52F46F0B"/>
    <w:rsid w:val="532B6A10"/>
    <w:rsid w:val="53AF6D76"/>
    <w:rsid w:val="53D8014D"/>
    <w:rsid w:val="55244AD3"/>
    <w:rsid w:val="55E064E0"/>
    <w:rsid w:val="568F58F7"/>
    <w:rsid w:val="572C6D10"/>
    <w:rsid w:val="5A4170D0"/>
    <w:rsid w:val="5AF773F9"/>
    <w:rsid w:val="5B8D42E2"/>
    <w:rsid w:val="5CA36B27"/>
    <w:rsid w:val="5DC34279"/>
    <w:rsid w:val="5FCD688E"/>
    <w:rsid w:val="5FD22A33"/>
    <w:rsid w:val="5FF9BDAA"/>
    <w:rsid w:val="608816D1"/>
    <w:rsid w:val="609C3BAF"/>
    <w:rsid w:val="60EF4E7F"/>
    <w:rsid w:val="62857768"/>
    <w:rsid w:val="642C3698"/>
    <w:rsid w:val="648B0A32"/>
    <w:rsid w:val="65A31A8A"/>
    <w:rsid w:val="65FB510D"/>
    <w:rsid w:val="665233C1"/>
    <w:rsid w:val="695A4370"/>
    <w:rsid w:val="69AC0D42"/>
    <w:rsid w:val="6AD9688B"/>
    <w:rsid w:val="6B5722FE"/>
    <w:rsid w:val="6D0E3F22"/>
    <w:rsid w:val="6D3C5406"/>
    <w:rsid w:val="6F231725"/>
    <w:rsid w:val="73AD5CF9"/>
    <w:rsid w:val="73CD730C"/>
    <w:rsid w:val="744E4660"/>
    <w:rsid w:val="753355A2"/>
    <w:rsid w:val="759E2BC0"/>
    <w:rsid w:val="759F1C61"/>
    <w:rsid w:val="769F2DE8"/>
    <w:rsid w:val="76FDEB7C"/>
    <w:rsid w:val="79C65162"/>
    <w:rsid w:val="7A2F3914"/>
    <w:rsid w:val="7BF306C5"/>
    <w:rsid w:val="7C9011D9"/>
    <w:rsid w:val="7DC651C5"/>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4"/>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leftChars="100" w:rightChars="100"/>
    </w:pPr>
    <w:rPr>
      <w:rFonts w:ascii="Calibri" w:hAnsi="Calibri" w:eastAsia="宋体" w:cs="Times New Roman"/>
    </w:rPr>
  </w:style>
  <w:style w:type="paragraph" w:styleId="5">
    <w:name w:val="annotation text"/>
    <w:basedOn w:val="1"/>
    <w:qFormat/>
    <w:uiPriority w:val="0"/>
    <w:pPr>
      <w:jc w:val="left"/>
    </w:pPr>
  </w:style>
  <w:style w:type="paragraph" w:styleId="6">
    <w:name w:val="Date"/>
    <w:basedOn w:val="1"/>
    <w:next w:val="1"/>
    <w:qFormat/>
    <w:uiPriority w:val="0"/>
    <w:rPr>
      <w:rFonts w:eastAsia="仿宋_GB2312"/>
      <w:sz w:val="32"/>
      <w:szCs w:val="20"/>
    </w:rPr>
  </w:style>
  <w:style w:type="paragraph" w:styleId="7">
    <w:name w:val="footer"/>
    <w:basedOn w:val="1"/>
    <w:next w:val="8"/>
    <w:qFormat/>
    <w:uiPriority w:val="0"/>
    <w:pPr>
      <w:tabs>
        <w:tab w:val="center" w:pos="4153"/>
        <w:tab w:val="right" w:pos="8306"/>
      </w:tabs>
      <w:snapToGrid w:val="0"/>
      <w:jc w:val="left"/>
    </w:pPr>
    <w:rPr>
      <w:sz w:val="18"/>
    </w:rPr>
  </w:style>
  <w:style w:type="paragraph" w:customStyle="1" w:styleId="8">
    <w:name w:val="索引 51"/>
    <w:basedOn w:val="1"/>
    <w:next w:val="1"/>
    <w:qFormat/>
    <w:uiPriority w:val="0"/>
    <w:pPr>
      <w:ind w:left="1680"/>
    </w:p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pPr>
      <w:widowControl/>
      <w:spacing w:after="100" w:line="560" w:lineRule="exact"/>
      <w:ind w:firstLine="640" w:firstLineChars="200"/>
      <w:jc w:val="left"/>
    </w:pPr>
    <w:rPr>
      <w:rFonts w:ascii="方正黑体_GBK" w:eastAsia="方正黑体_GBK" w:cs="方正黑体_GBK"/>
      <w:sz w:val="32"/>
      <w:szCs w:val="32"/>
    </w:rPr>
  </w:style>
  <w:style w:type="paragraph" w:styleId="11">
    <w:name w:val="Body Text 2"/>
    <w:basedOn w:val="1"/>
    <w:unhideWhenUsed/>
    <w:qFormat/>
    <w:uiPriority w:val="99"/>
    <w:pPr>
      <w:spacing w:beforeLines="0" w:after="120" w:line="480" w:lineRule="auto"/>
    </w:pPr>
    <w:rPr>
      <w:rFonts w:hint="default"/>
      <w:sz w:val="32"/>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styleId="17">
    <w:name w:val="page number"/>
    <w:basedOn w:val="15"/>
    <w:qFormat/>
    <w:uiPriority w:val="0"/>
  </w:style>
  <w:style w:type="paragraph" w:customStyle="1" w:styleId="1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9">
    <w:name w:val="正文缩进1"/>
    <w:basedOn w:val="1"/>
    <w:qFormat/>
    <w:uiPriority w:val="0"/>
    <w:pPr>
      <w:ind w:firstLine="420" w:firstLineChars="200"/>
    </w:pPr>
    <w:rPr>
      <w:rFonts w:ascii="Calibri" w:hAnsi="Calibri" w:cs="Times New Roman"/>
    </w:rPr>
  </w:style>
  <w:style w:type="paragraph" w:customStyle="1" w:styleId="20">
    <w:name w:val="p0"/>
    <w:basedOn w:val="1"/>
    <w:qFormat/>
    <w:uiPriority w:val="0"/>
    <w:pPr>
      <w:widowControl/>
    </w:pPr>
    <w:rPr>
      <w:rFonts w:ascii="Calibri" w:hAnsi="Calibri" w:eastAsia="宋体" w:cs="宋体"/>
      <w:kern w:val="0"/>
      <w:szCs w:val="32"/>
    </w:rPr>
  </w:style>
  <w:style w:type="character" w:customStyle="1" w:styleId="21">
    <w:name w:val="ca-7"/>
    <w:qFormat/>
    <w:uiPriority w:val="0"/>
  </w:style>
  <w:style w:type="character" w:customStyle="1" w:styleId="22">
    <w:name w:val="font21"/>
    <w:basedOn w:val="15"/>
    <w:qFormat/>
    <w:uiPriority w:val="0"/>
    <w:rPr>
      <w:rFonts w:hint="eastAsia" w:ascii="方正仿宋_GBK" w:hAnsi="方正仿宋_GBK" w:eastAsia="方正仿宋_GBK" w:cs="方正仿宋_GBK"/>
      <w:color w:val="000000"/>
      <w:sz w:val="24"/>
      <w:szCs w:val="24"/>
      <w:u w:val="none"/>
    </w:rPr>
  </w:style>
  <w:style w:type="character" w:customStyle="1" w:styleId="23">
    <w:name w:val="apple-converted-space"/>
    <w:basedOn w:val="15"/>
    <w:qFormat/>
    <w:uiPriority w:val="0"/>
  </w:style>
  <w:style w:type="paragraph" w:customStyle="1" w:styleId="24">
    <w:name w:val="默认段落字体 Para Char Char Char Char"/>
    <w:basedOn w:val="1"/>
    <w:qFormat/>
    <w:uiPriority w:val="0"/>
    <w:rPr>
      <w:rFonts w:ascii="Calibri" w:hAnsi="Calibri"/>
      <w:szCs w:val="22"/>
    </w:rPr>
  </w:style>
  <w:style w:type="character" w:customStyle="1" w:styleId="25">
    <w:name w:val="font61"/>
    <w:basedOn w:val="15"/>
    <w:qFormat/>
    <w:uiPriority w:val="0"/>
    <w:rPr>
      <w:rFonts w:hint="default" w:ascii="Times New Roman" w:hAnsi="Times New Roman" w:cs="Times New Roman"/>
      <w:color w:val="000000"/>
      <w:sz w:val="24"/>
      <w:szCs w:val="24"/>
      <w:u w:val="none"/>
    </w:rPr>
  </w:style>
  <w:style w:type="character" w:customStyle="1" w:styleId="26">
    <w:name w:val="font31"/>
    <w:basedOn w:val="15"/>
    <w:qFormat/>
    <w:uiPriority w:val="0"/>
    <w:rPr>
      <w:rFonts w:hint="eastAsia" w:ascii="方正仿宋_GBK" w:hAnsi="方正仿宋_GBK" w:eastAsia="方正仿宋_GBK" w:cs="方正仿宋_GBK"/>
      <w:color w:val="000000"/>
      <w:sz w:val="24"/>
      <w:szCs w:val="24"/>
      <w:u w:val="none"/>
    </w:rPr>
  </w:style>
  <w:style w:type="character" w:customStyle="1" w:styleId="27">
    <w:name w:val="font11"/>
    <w:basedOn w:val="15"/>
    <w:qFormat/>
    <w:uiPriority w:val="0"/>
    <w:rPr>
      <w:rFonts w:hint="default" w:ascii="Times New Roman" w:hAnsi="Times New Roman" w:cs="Times New Roman"/>
      <w:color w:val="000000"/>
      <w:sz w:val="24"/>
      <w:szCs w:val="24"/>
      <w:u w:val="none"/>
    </w:rPr>
  </w:style>
  <w:style w:type="character" w:customStyle="1" w:styleId="28">
    <w:name w:val="font01"/>
    <w:basedOn w:val="15"/>
    <w:qFormat/>
    <w:uiPriority w:val="0"/>
    <w:rPr>
      <w:rFonts w:hint="default" w:ascii="Times New Roman" w:hAnsi="Times New Roman" w:cs="Times New Roman"/>
      <w:color w:val="000000"/>
      <w:sz w:val="24"/>
      <w:szCs w:val="24"/>
      <w:u w:val="none"/>
    </w:rPr>
  </w:style>
  <w:style w:type="paragraph" w:customStyle="1" w:styleId="29">
    <w:name w:val="正文1"/>
    <w:basedOn w:val="1"/>
    <w:next w:val="1"/>
    <w:qFormat/>
    <w:uiPriority w:val="99"/>
    <w:pPr>
      <w:spacing w:before="156"/>
      <w:ind w:firstLine="668" w:firstLineChars="257"/>
    </w:pPr>
    <w:rPr>
      <w:rFonts w:ascii="宋体" w:hAnsi="宋体" w:eastAsia="宋体" w:cs="宋体"/>
      <w:sz w:val="21"/>
      <w:szCs w:val="21"/>
    </w:rPr>
  </w:style>
  <w:style w:type="character" w:customStyle="1" w:styleId="30">
    <w:name w:val="font51"/>
    <w:basedOn w:val="15"/>
    <w:qFormat/>
    <w:uiPriority w:val="0"/>
    <w:rPr>
      <w:rFonts w:hint="eastAsia" w:ascii="方正仿宋_GBK" w:hAnsi="方正仿宋_GBK" w:eastAsia="方正仿宋_GBK" w:cs="方正仿宋_GBK"/>
      <w:color w:val="000000"/>
      <w:sz w:val="22"/>
      <w:szCs w:val="22"/>
      <w:u w:val="none"/>
    </w:rPr>
  </w:style>
  <w:style w:type="character" w:customStyle="1" w:styleId="31">
    <w:name w:val="font41"/>
    <w:basedOn w:val="15"/>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1361</Words>
  <Characters>1395</Characters>
  <Lines>1</Lines>
  <Paragraphs>1</Paragraphs>
  <TotalTime>1</TotalTime>
  <ScaleCrop>false</ScaleCrop>
  <LinksUpToDate>false</LinksUpToDate>
  <CharactersWithSpaces>1578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CY</cp:lastModifiedBy>
  <cp:lastPrinted>2022-05-11T16:46:00Z</cp:lastPrinted>
  <dcterms:modified xsi:type="dcterms:W3CDTF">2024-12-09T06:32:06Z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48C61CB29D3F4D9384F5922CF0F7FFB4</vt:lpwstr>
  </property>
</Properties>
</file>