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附件</w:t>
      </w:r>
      <w:r>
        <w:rPr>
          <w:rFonts w:hint="eastAsia" w:ascii="Times New Roman" w:hAnsi="Times New Roman" w:eastAsia="方正黑体_GBK"/>
          <w:lang w:val="en-US" w:eastAsia="zh-CN"/>
        </w:rPr>
        <w:t>2</w:t>
      </w:r>
    </w:p>
    <w:p>
      <w:pPr>
        <w:shd w:val="clear" w:color="auto" w:fill="FFFFFF"/>
        <w:ind w:firstLine="880" w:firstLineChars="200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长寿区城镇土地级别册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1"/>
        <w:gridCol w:w="1050"/>
        <w:gridCol w:w="979"/>
        <w:gridCol w:w="1017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  <w:t>土地坐落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  <w:t>商</w:t>
            </w:r>
            <w:r>
              <w:rPr>
                <w:rFonts w:hint="eastAsia"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  <w:t>级别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  <w:t>公共管理与公共服务级别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  <w:t>住宅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  <w:t>级别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kern w:val="0"/>
                <w:sz w:val="24"/>
                <w:szCs w:val="24"/>
              </w:rPr>
              <w:t>工矿仓储级别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桃花新城商业中心区域：桃源西一路、桃源北一路、桃源南一路、桃源东一路之间的区域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1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1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长寿广场片区：向阳路——向阳路——长寿路之间的区域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1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1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望江路片区：长寿路（与向阳路西段交叉口至烟草公司）、望江支路、望江路、汪家湾、火神街、供电局、烟草公司等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林庄片区：长寿路（与向阳路东段交叉口起至西门转盘）、凤岭路、林庄口、实验一小、陈家坡、邓家巷、字库巷、沙井市场等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校园路片区：校园路、校骑路、凤岭路以南与校骑路之间的区域、黄家狮子口、伟达小区、林庄锦园、武装部、行知学校等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骑鞍片区：骑鞍街、兴学园、金山街、群力街、北门口等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西门片区：西门转盘至园丁路与云峰寺公园之间区域，包括西城花园、瑞凤苑等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黄桷湾片区：长寿路与平湖路至凤中路之间的区域，包括三峡路、创业路、创业街、青龙岭、黄桷湾隧道、客车站、凤中路、兴民路、黄东街一巷、黄东路、兴隆路、凤园路、园丁路（西门转盘至平湖路口）、供电局家属区、区医院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桃花大道片区：桃花大道两侧、金山街一巷、狮龙花园、天燃气净化总厂家属区等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桃花西路片区：桃花西路、桃花西支路、东方之骄、泊景湾、香山美地等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圣天片区：桃源东一路至桃花溪之间的区域、桃源北一路、桃源北二路、桃源支路、圣天湖小区、重钢朵力小区等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行政中心区域：区政府广场、桃源西路、桃花公园等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金科</w:t>
            </w:r>
            <w:r>
              <w:rPr>
                <w:rFonts w:hint="eastAsia" w:ascii="Times New Roman" w:hAnsi="Times New Roman" w:eastAsia="方正仿宋_GBK" w:cs="微软雅黑"/>
                <w:kern w:val="0"/>
                <w:sz w:val="24"/>
                <w:szCs w:val="18"/>
              </w:rPr>
              <w:t>•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zCs w:val="18"/>
              </w:rPr>
              <w:t>世界城及美丽</w:t>
            </w:r>
            <w:r>
              <w:rPr>
                <w:rFonts w:hint="eastAsia" w:ascii="Times New Roman" w:hAnsi="Times New Roman" w:eastAsia="方正仿宋_GBK" w:cs="微软雅黑"/>
                <w:kern w:val="0"/>
                <w:sz w:val="24"/>
                <w:szCs w:val="18"/>
              </w:rPr>
              <w:t>•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zCs w:val="18"/>
              </w:rPr>
              <w:t>泽京片区：桃源西一路至桃源西三路之间的区域，包括桃源西一路、桃源西二路、桃源西三路、桃兴路（桃源大道路口至桃源西三路路口）、桃兴一路、桃兴二路、桃兴三路、金科</w:t>
            </w:r>
            <w:r>
              <w:rPr>
                <w:rFonts w:hint="eastAsia" w:ascii="Times New Roman" w:hAnsi="Times New Roman" w:eastAsia="方正仿宋_GBK" w:cs="微软雅黑"/>
                <w:kern w:val="0"/>
                <w:sz w:val="24"/>
                <w:szCs w:val="18"/>
              </w:rPr>
              <w:t>•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zCs w:val="18"/>
              </w:rPr>
              <w:t>世界城、中央公园、美丽</w:t>
            </w:r>
            <w:r>
              <w:rPr>
                <w:rFonts w:hint="eastAsia" w:ascii="Times New Roman" w:hAnsi="Times New Roman" w:eastAsia="方正仿宋_GBK" w:cs="微软雅黑"/>
                <w:kern w:val="0"/>
                <w:sz w:val="24"/>
                <w:szCs w:val="18"/>
              </w:rPr>
              <w:t>•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zCs w:val="18"/>
              </w:rPr>
              <w:t>泽京、菩提印象等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菩提社区片区：金科</w:t>
            </w:r>
            <w:r>
              <w:rPr>
                <w:rFonts w:hint="eastAsia" w:ascii="Times New Roman" w:hAnsi="Times New Roman" w:eastAsia="方正仿宋_GBK" w:cs="微软雅黑"/>
                <w:kern w:val="0"/>
                <w:sz w:val="24"/>
                <w:szCs w:val="18"/>
              </w:rPr>
              <w:t>•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zCs w:val="18"/>
              </w:rPr>
              <w:t>阳光小镇、新康</w:t>
            </w:r>
            <w:r>
              <w:rPr>
                <w:rFonts w:hint="eastAsia" w:ascii="Times New Roman" w:hAnsi="Times New Roman" w:eastAsia="方正仿宋_GBK" w:cs="微软雅黑"/>
                <w:kern w:val="0"/>
                <w:sz w:val="24"/>
                <w:szCs w:val="18"/>
              </w:rPr>
              <w:t>•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zCs w:val="18"/>
              </w:rPr>
              <w:t>璞山、东海假日花园、北城中学、晶山新城际、民生佳苑公租房等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古镇商业核心区：桃源西三路、桃兴路、桃源西四路及桃兴三路之间的区域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碧桂园及长寿中学片区：包括文苑大道、文苑北路、文苑南路、文苑中路、文苑西路、凤凰酒店、体育中心等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云峰寺片区：云峰寺至园丁路之间的区域，包括云峰路、云峰一支路、云峰二支路、长寿实验中学等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城中城广场及顺风亭片区：平湖路至园丁路交叉口与渝长高速公路之间区域，包括建新路、建新北路、建新南路、建新中路、建设路、共兴街、城中城广场、顺风亭等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卫古路及轻化路片区：长寿路（烟草公司至下三角碑）、轻化路与凤山公园及凤中路至渝长高速公路之间区域，包括轻化路、卫古路、益民街、黄阁堡、卫校、原商技校、下三角碑等区域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河街片区：临江路、滨江路、和平街、长寿港务站、顺风桥、凤城医院等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校园路及行知中学背坎以下区域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长寿北火车站片区：车站广场区域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古镇配套住宅区：桃兴路、桃源西四路、桃兴三路及菩提东路之间的区域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小康汽车城片区：金科</w:t>
            </w:r>
            <w:r>
              <w:rPr>
                <w:rFonts w:hint="eastAsia" w:ascii="Times New Roman" w:hAnsi="Times New Roman" w:eastAsia="方正仿宋_GBK" w:cs="微软雅黑"/>
                <w:kern w:val="0"/>
                <w:sz w:val="24"/>
                <w:szCs w:val="18"/>
              </w:rPr>
              <w:t>•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zCs w:val="18"/>
              </w:rPr>
              <w:t>阳光小镇及新康</w:t>
            </w:r>
            <w:r>
              <w:rPr>
                <w:rFonts w:hint="eastAsia" w:ascii="Times New Roman" w:hAnsi="Times New Roman" w:eastAsia="方正仿宋_GBK" w:cs="微软雅黑"/>
                <w:kern w:val="0"/>
                <w:sz w:val="24"/>
                <w:szCs w:val="18"/>
              </w:rPr>
              <w:t>•</w:t>
            </w:r>
            <w:r>
              <w:rPr>
                <w:rFonts w:hint="eastAsia" w:ascii="Times New Roman" w:hAnsi="Times New Roman" w:eastAsia="方正仿宋_GBK" w:cs="仿宋"/>
                <w:kern w:val="0"/>
                <w:sz w:val="24"/>
                <w:szCs w:val="18"/>
              </w:rPr>
              <w:t>璞山以北、站西路以南与小康路、菩提东路之间的区域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菩提山片区：菩提东路与菩提大道交叉口以西、菩提山脚片区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区中医院片区：桃花溪至朝阳路、民兴路之间的区域，包括财政局、检察院、朵力半岛香颂等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桃花东路片区：桃花东路与长涪高速公路之间区域，包括桃花东公路两侧、桃源丽庭、欣怡花园等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阳鹤山片区：渝宜高速及桃花溪（碧桂园段）以东与长涪高速之间的规划区域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渡舟中心区域：包括渡舟正街、渡中路、北城大道、幸福大道等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渡舟民兴片区：朝阳路以北渝利铁路以南与民兴路、桃花溪之间的区域，包括民兴路、堰桥路、杏林路、锦秀路等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古佛片区：川染厂、长寿酒厂、氮肥厂、蓬垫厂及老古佛等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关口片区：麻柳嘴、东街、关口一村、关口二村、水泥厂、原长化公司等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渡舟北部片区：火车站以北至新市街道之间的规划区范围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晏家街道：晏家老街、经开区、川维厂等全部规划区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江南街道：重钢片区、江南生活区等全部规划区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八颗街道：中心区域，包括陶颜路、菩兴路、菩兴东路、菩兴西路及工业园区等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新市街道：中心区域，包括河市井路、新福大道、新政街、新贸街、新福路及工业园区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长寿湖镇：中心区域，包括美食街、长湖路、湖滨路、沿湖路、湖寿西路、湖寿南路、湖欣二路等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菩提街道规划范围内其他国有建设用地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凤城街道规划范围内其他国有建设用地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渡舟街道规划范围内其他国有建设用地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八颗街道规划范围内其他国有建设用地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新市街道规划范围内其他国有建设用地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长寿湖镇规划范围内其他国有建设用地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葛兰镇：中心区域，包括葛兰街、白鹤街、响水街、川主庙街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云台镇：中心区域，包括云台路、云盛街、云兴街、云台正街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双龙镇：中心区域，包括龙兴街、龙乐街、龙富街、龙祥街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葛兰镇规划范围内其他国有建设用地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云台镇规划范围内其他国有建设用地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双龙镇规划范围内其他国有建设用地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石堰镇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海棠镇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龙河镇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但渡镇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邻封镇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洪湖镇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7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万顺镇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7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云集镇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7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6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 w:cs="Tahoma"/>
                <w:kern w:val="0"/>
                <w:sz w:val="24"/>
                <w:szCs w:val="18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E3CED"/>
    <w:rsid w:val="582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2022-07-27T07:49:00Z</dcterms:created>
  <dc:creator>李莲玉</dc:creator>
  <cp:lastModifiedBy>李莲玉</cp:lastModifiedBy>
  <dcterms:modified xsi:type="dcterms:W3CDTF">2022-07-27T07:49:55Z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