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60" w:lineRule="exact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附件</w:t>
      </w:r>
    </w:p>
    <w:p>
      <w:pPr>
        <w:jc w:val="center"/>
        <w:rPr>
          <w:rFonts w:ascii="Times New Roman" w:hAnsi="Times New Roman" w:eastAsia="方正仿宋_GBK" w:cs="Times New Roman"/>
          <w:sz w:val="28"/>
          <w:szCs w:val="28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长寿区202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度第二批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中央大气污染防治专项资金安排计划表</w:t>
      </w:r>
      <w:bookmarkEnd w:id="0"/>
    </w:p>
    <w:tbl>
      <w:tblPr>
        <w:tblStyle w:val="8"/>
        <w:tblW w:w="14300" w:type="dxa"/>
        <w:jc w:val="center"/>
        <w:tblInd w:w="-3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79"/>
        <w:gridCol w:w="1014"/>
        <w:gridCol w:w="1371"/>
        <w:gridCol w:w="4689"/>
        <w:gridCol w:w="1116"/>
        <w:gridCol w:w="1335"/>
        <w:gridCol w:w="1474"/>
        <w:gridCol w:w="1525"/>
        <w:gridCol w:w="1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3" w:hRule="atLeast"/>
          <w:tblHeader/>
          <w:jc w:val="center"/>
        </w:trPr>
        <w:tc>
          <w:tcPr>
            <w:tcW w:w="679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承担</w:t>
            </w:r>
          </w:p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单位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项目名称</w:t>
            </w:r>
          </w:p>
        </w:tc>
        <w:tc>
          <w:tcPr>
            <w:tcW w:w="4689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建设内容与规模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总投资</w:t>
            </w:r>
          </w:p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（万元）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拟安排中央资金（万元）</w:t>
            </w:r>
          </w:p>
        </w:tc>
        <w:tc>
          <w:tcPr>
            <w:tcW w:w="1474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方正黑体_GBK" w:hAnsi="方正黑体_GBK" w:eastAsia="方正黑体_GBK" w:cs="方正黑体_GBK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  <w:lang w:val="en-US" w:eastAsia="zh-CN"/>
              </w:rPr>
              <w:t>开工时间</w:t>
            </w:r>
          </w:p>
        </w:tc>
        <w:tc>
          <w:tcPr>
            <w:tcW w:w="1525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方正黑体_GBK" w:hAnsi="方正黑体_GBK" w:eastAsia="方正黑体_GBK" w:cs="方正黑体_GBK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完工时间</w:t>
            </w:r>
          </w:p>
        </w:tc>
        <w:tc>
          <w:tcPr>
            <w:tcW w:w="1097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60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重庆恩力吉投资有限责任公司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恩力吉大气污染深度治理技改项目（热岛中心锅炉烟气超低排放改造项目）</w:t>
            </w:r>
          </w:p>
        </w:tc>
        <w:tc>
          <w:tcPr>
            <w:tcW w:w="4689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拟对现有热岛2×490t/h高温高压CFB燃煤锅炉实施超低排放改造，每台锅炉新增4支喷枪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并进一步优化原有SNCR脱硝系统喷枪布置；在脱硫系统合适的位置增加2层提效环，在吸收塔入口与第一层喷淋层之间增加两层文丘里棒层，并将原除雾器更换成高效除雾器；同时对布袋除尘器进行升级改造，并新购两套高效布袋除尘器。改造完成后SO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排放浓度≤35mg/Nm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、NOx排放浓度≤50mg/Nm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、烟尘排放浓度≤10mg/Nm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的超低排放目标，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分别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减排二氧化硫209.56t/a、氮氧化物47.07t/a。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5500.84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2150</w:t>
            </w:r>
          </w:p>
        </w:tc>
        <w:tc>
          <w:tcPr>
            <w:tcW w:w="1474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月</w:t>
            </w:r>
          </w:p>
        </w:tc>
        <w:tc>
          <w:tcPr>
            <w:tcW w:w="1525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年12月</w:t>
            </w:r>
          </w:p>
        </w:tc>
        <w:tc>
          <w:tcPr>
            <w:tcW w:w="1097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lang w:val="en-US" w:eastAsia="zh-CN"/>
              </w:rPr>
              <w:t>长财建发〔2024〕4号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150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重庆国际复合材料股份有限公司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长寿厂区F10线废气处理站超低排放改造项目</w:t>
            </w:r>
          </w:p>
        </w:tc>
        <w:tc>
          <w:tcPr>
            <w:tcW w:w="4689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将F10窑炉线玻璃纤维生产线原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“干法袋式除氟收尘+湿法脱硫”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处理设施进行升级改造，拟建一套20000m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/h“一级脱酸塔+尘硝一体化处理+二级脱酸塔+二级除尘器”的处理设施，项目建成后，窑炉NOx的排放浓度低于50 mg/m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，年减少NOx排放量约23.8吨。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1650.00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604</w:t>
            </w:r>
          </w:p>
        </w:tc>
        <w:tc>
          <w:tcPr>
            <w:tcW w:w="1474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月</w:t>
            </w:r>
          </w:p>
        </w:tc>
        <w:tc>
          <w:tcPr>
            <w:tcW w:w="1525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月</w:t>
            </w:r>
          </w:p>
        </w:tc>
        <w:tc>
          <w:tcPr>
            <w:tcW w:w="1097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lang w:val="en-US" w:eastAsia="zh-CN"/>
              </w:rPr>
              <w:t>长财建发〔2024〕4号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42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重庆永航钢铁集团有限公司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永航钢铁超低排放改造-颗粒物综合治理项目</w:t>
            </w:r>
          </w:p>
        </w:tc>
        <w:tc>
          <w:tcPr>
            <w:tcW w:w="4689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本次改造主要是对全厂颗粒物进行综合治理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，改造后颗粒物排放浓度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低于钢铁行业超低排放标准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全厂颗粒物减排量为208.54t/a。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其中：一是对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原料车间破碎工艺无组织排放或收集效率较低的颗粒物通过密封、增加收尘点和除尘器等措施进行治理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改造后新增风量70万Nm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/h，颗粒物排放浓度为7.08mg/m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，年减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少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颗粒物17.34吨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。二是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炼钢车间吹氧冶炼、精炼、料篮加料及出钢过程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无组织排放或收集效率较低的颗粒物通过密封、增加收尘点和除尘器等措施进行治理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改造后新增风量69万Nm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/h，颗粒物排放浓度为3.65mg/m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，年减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少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颗粒物排15.51吨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。三是对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轧钢车间加热炉产生颗粒物，拟采用车间封闭改造、更换集气罩进行治理，改造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后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，系统风量12万Nm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/h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不变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，颗粒物排放浓度为9.31mg/m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，颗粒物年减排1.79吨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。四是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对厂内部分车间进行封闭改造，并增加干雾抑尘和进厂车辆清洗装置等措施，有效较低全厂颗粒物无组织排放量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改造后，实现颗粒物减排173.89吨/年。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6822.71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775</w:t>
            </w:r>
          </w:p>
        </w:tc>
        <w:tc>
          <w:tcPr>
            <w:tcW w:w="1474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2023年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月</w:t>
            </w:r>
          </w:p>
        </w:tc>
        <w:tc>
          <w:tcPr>
            <w:tcW w:w="1525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月</w:t>
            </w:r>
          </w:p>
        </w:tc>
        <w:tc>
          <w:tcPr>
            <w:tcW w:w="1097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lang w:val="en-US" w:eastAsia="zh-CN"/>
              </w:rPr>
              <w:t>长财建发〔2024〕4号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6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合计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71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689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16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13973.55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4529</w:t>
            </w:r>
          </w:p>
        </w:tc>
        <w:tc>
          <w:tcPr>
            <w:tcW w:w="1474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25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97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</w:tbl>
    <w:p>
      <w:pPr>
        <w:pBdr>
          <w:top w:val="single" w:color="auto" w:sz="4" w:space="0"/>
          <w:bottom w:val="single" w:color="auto" w:sz="4" w:space="1"/>
          <w:between w:val="single" w:color="auto" w:sz="4" w:space="1"/>
        </w:pBdr>
        <w:spacing w:line="560" w:lineRule="exact"/>
        <w:ind w:firstLine="283" w:firstLineChars="100"/>
        <w:rPr>
          <w:rFonts w:ascii="Times New Roman" w:hAnsi="Times New Roman" w:eastAsia="方正仿宋_GBK"/>
          <w:sz w:val="28"/>
          <w:szCs w:val="28"/>
        </w:rPr>
      </w:pPr>
    </w:p>
    <w:sectPr>
      <w:footerReference r:id="rId4" w:type="default"/>
      <w:footerReference r:id="rId5" w:type="even"/>
      <w:pgSz w:w="16838" w:h="11906" w:orient="landscape"/>
      <w:pgMar w:top="1587" w:right="1440" w:bottom="1587" w:left="1440" w:header="851" w:footer="992" w:gutter="0"/>
      <w:cols w:space="720" w:num="1"/>
      <w:docGrid w:type="linesAndChars" w:linePitch="323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ind w:right="360"/>
      <w:jc w:val="right"/>
    </w:pPr>
    <w:r>
      <w:rPr>
        <w:rFonts w:hint="eastAsia" w:ascii="宋体"/>
        <w:kern w:val="0"/>
        <w:sz w:val="28"/>
      </w:rPr>
      <w:t>―</w:t>
    </w:r>
    <w:r>
      <w:rPr>
        <w:rFonts w:hint="eastAsia" w:ascii="宋体"/>
        <w:kern w:val="0"/>
        <w:sz w:val="28"/>
        <w:lang w:val="en-US" w:eastAsia="zh-CN"/>
      </w:rPr>
      <w:t xml:space="preserve"> </w:t>
    </w:r>
    <w:r>
      <w:rPr>
        <w:rFonts w:ascii="Times New Roman" w:hAnsi="Times New Roman"/>
        <w:kern w:val="0"/>
        <w:sz w:val="28"/>
      </w:rPr>
      <w:fldChar w:fldCharType="begin"/>
    </w:r>
    <w:r>
      <w:rPr>
        <w:rFonts w:ascii="Times New Roman" w:hAnsi="Times New Roman"/>
        <w:kern w:val="0"/>
        <w:sz w:val="28"/>
      </w:rPr>
      <w:instrText xml:space="preserve"> PAGE </w:instrText>
    </w:r>
    <w:r>
      <w:rPr>
        <w:rFonts w:ascii="Times New Roman" w:hAnsi="Times New Roman"/>
        <w:kern w:val="0"/>
        <w:sz w:val="28"/>
      </w:rPr>
      <w:fldChar w:fldCharType="separate"/>
    </w:r>
    <w:r>
      <w:rPr>
        <w:rFonts w:ascii="Times New Roman" w:hAnsi="Times New Roman"/>
        <w:kern w:val="0"/>
        <w:sz w:val="28"/>
      </w:rPr>
      <w:t>3</w:t>
    </w:r>
    <w:r>
      <w:rPr>
        <w:rFonts w:ascii="Times New Roman" w:hAnsi="Times New Roman"/>
        <w:kern w:val="0"/>
        <w:sz w:val="28"/>
      </w:rPr>
      <w:fldChar w:fldCharType="end"/>
    </w:r>
    <w:r>
      <w:rPr>
        <w:rFonts w:hint="eastAsia" w:ascii="Times New Roman" w:hAnsi="Times New Roman"/>
        <w:kern w:val="0"/>
        <w:sz w:val="28"/>
        <w:lang w:val="en-US" w:eastAsia="zh-CN"/>
      </w:rPr>
      <w:t xml:space="preserve"> </w:t>
    </w:r>
    <w:r>
      <w:rPr>
        <w:rFonts w:hint="eastAsia" w:ascii="宋体"/>
        <w:kern w:val="0"/>
        <w:sz w:val="28"/>
      </w:rPr>
      <w:t>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ind w:right="360" w:firstLine="280" w:firstLineChars="100"/>
    </w:pPr>
    <w:r>
      <w:rPr>
        <w:rFonts w:hint="eastAsia" w:ascii="宋体"/>
        <w:kern w:val="0"/>
        <w:sz w:val="28"/>
      </w:rPr>
      <w:t>―</w:t>
    </w:r>
    <w:r>
      <w:rPr>
        <w:rFonts w:hint="eastAsia" w:ascii="宋体"/>
        <w:kern w:val="0"/>
        <w:sz w:val="28"/>
        <w:lang w:val="en-US" w:eastAsia="zh-CN"/>
      </w:rPr>
      <w:t xml:space="preserve"> </w:t>
    </w:r>
    <w:r>
      <w:rPr>
        <w:rFonts w:ascii="Times New Roman" w:hAnsi="Times New Roman"/>
        <w:kern w:val="0"/>
        <w:sz w:val="28"/>
      </w:rPr>
      <w:fldChar w:fldCharType="begin"/>
    </w:r>
    <w:r>
      <w:rPr>
        <w:rFonts w:ascii="Times New Roman" w:hAnsi="Times New Roman"/>
        <w:kern w:val="0"/>
        <w:sz w:val="28"/>
      </w:rPr>
      <w:instrText xml:space="preserve"> PAGE </w:instrText>
    </w:r>
    <w:r>
      <w:rPr>
        <w:rFonts w:ascii="Times New Roman" w:hAnsi="Times New Roman"/>
        <w:kern w:val="0"/>
        <w:sz w:val="28"/>
      </w:rPr>
      <w:fldChar w:fldCharType="separate"/>
    </w:r>
    <w:r>
      <w:rPr>
        <w:rFonts w:ascii="Times New Roman" w:hAnsi="Times New Roman"/>
        <w:kern w:val="0"/>
        <w:sz w:val="28"/>
      </w:rPr>
      <w:t>2</w:t>
    </w:r>
    <w:r>
      <w:rPr>
        <w:rFonts w:ascii="Times New Roman" w:hAnsi="Times New Roman"/>
        <w:kern w:val="0"/>
        <w:sz w:val="28"/>
      </w:rPr>
      <w:fldChar w:fldCharType="end"/>
    </w:r>
    <w:r>
      <w:rPr>
        <w:rFonts w:hint="eastAsia" w:ascii="Times New Roman" w:hAnsi="Times New Roman"/>
        <w:kern w:val="0"/>
        <w:sz w:val="28"/>
        <w:lang w:val="en-US" w:eastAsia="zh-CN"/>
      </w:rPr>
      <w:t xml:space="preserve"> </w:t>
    </w:r>
    <w:r>
      <w:rPr>
        <w:rFonts w:hint="eastAsia" w:ascii="宋体"/>
        <w:kern w:val="0"/>
        <w:sz w:val="28"/>
      </w:rPr>
      <w:t>―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80"/>
  <w:bordersDoNotSurroundHeader w:val="0"/>
  <w:bordersDoNotSurroundFooter w:val="0"/>
  <w:documentProtection w:enforcement="0"/>
  <w:defaultTabStop w:val="420"/>
  <w:evenAndOddHeaders w:val="1"/>
  <w:drawingGridHorizontalSpacing w:val="213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YmFmNTJiNjQ4ODFmYmRlYmMzMDI5MDFhNjNmOWQ4YzcifQ=="/>
  </w:docVars>
  <w:rsids>
    <w:rsidRoot w:val="642F2217"/>
    <w:rsid w:val="00190774"/>
    <w:rsid w:val="001E3619"/>
    <w:rsid w:val="00204A94"/>
    <w:rsid w:val="00304356"/>
    <w:rsid w:val="003B57B2"/>
    <w:rsid w:val="003C69F1"/>
    <w:rsid w:val="003E325F"/>
    <w:rsid w:val="00431EFD"/>
    <w:rsid w:val="00617AAC"/>
    <w:rsid w:val="00907AAF"/>
    <w:rsid w:val="00AA42E4"/>
    <w:rsid w:val="00B03D22"/>
    <w:rsid w:val="00B40B15"/>
    <w:rsid w:val="00C517E6"/>
    <w:rsid w:val="00C62CD5"/>
    <w:rsid w:val="00D47C0B"/>
    <w:rsid w:val="00D74D25"/>
    <w:rsid w:val="00D970BA"/>
    <w:rsid w:val="00E8141F"/>
    <w:rsid w:val="00FA3DC0"/>
    <w:rsid w:val="018E0271"/>
    <w:rsid w:val="01CC22C7"/>
    <w:rsid w:val="01E87313"/>
    <w:rsid w:val="02893BA4"/>
    <w:rsid w:val="02BF4AF6"/>
    <w:rsid w:val="031B165B"/>
    <w:rsid w:val="054D2B43"/>
    <w:rsid w:val="05753673"/>
    <w:rsid w:val="0795047E"/>
    <w:rsid w:val="08B42EE0"/>
    <w:rsid w:val="09DA06B8"/>
    <w:rsid w:val="0C5222A6"/>
    <w:rsid w:val="0C7B320A"/>
    <w:rsid w:val="0C7F3F1C"/>
    <w:rsid w:val="0D643188"/>
    <w:rsid w:val="0F146FA4"/>
    <w:rsid w:val="0FB3652C"/>
    <w:rsid w:val="109F257C"/>
    <w:rsid w:val="1185799E"/>
    <w:rsid w:val="12E45C7E"/>
    <w:rsid w:val="14307F11"/>
    <w:rsid w:val="15A507A4"/>
    <w:rsid w:val="16495B50"/>
    <w:rsid w:val="16BC1BDB"/>
    <w:rsid w:val="16DC468E"/>
    <w:rsid w:val="18633210"/>
    <w:rsid w:val="190C1404"/>
    <w:rsid w:val="19E82A31"/>
    <w:rsid w:val="1A1340D9"/>
    <w:rsid w:val="1E4B0608"/>
    <w:rsid w:val="1E871986"/>
    <w:rsid w:val="1F0E6B82"/>
    <w:rsid w:val="1F194408"/>
    <w:rsid w:val="206261AF"/>
    <w:rsid w:val="208637A2"/>
    <w:rsid w:val="20AE3198"/>
    <w:rsid w:val="21F8231A"/>
    <w:rsid w:val="23E71658"/>
    <w:rsid w:val="25004814"/>
    <w:rsid w:val="25550B6F"/>
    <w:rsid w:val="25B14C4B"/>
    <w:rsid w:val="2628013A"/>
    <w:rsid w:val="271414AB"/>
    <w:rsid w:val="276D14E0"/>
    <w:rsid w:val="27F4659B"/>
    <w:rsid w:val="28C71762"/>
    <w:rsid w:val="2917089A"/>
    <w:rsid w:val="2A49461F"/>
    <w:rsid w:val="2C482CB1"/>
    <w:rsid w:val="2C5632CC"/>
    <w:rsid w:val="2C74287C"/>
    <w:rsid w:val="2F1D4344"/>
    <w:rsid w:val="302334C6"/>
    <w:rsid w:val="30B97FFD"/>
    <w:rsid w:val="30D675AD"/>
    <w:rsid w:val="316D179E"/>
    <w:rsid w:val="31825061"/>
    <w:rsid w:val="31A25335"/>
    <w:rsid w:val="31FF3002"/>
    <w:rsid w:val="32630695"/>
    <w:rsid w:val="32733F8F"/>
    <w:rsid w:val="341579FF"/>
    <w:rsid w:val="364D63A5"/>
    <w:rsid w:val="36CA02F6"/>
    <w:rsid w:val="36F148CD"/>
    <w:rsid w:val="36FD7515"/>
    <w:rsid w:val="38CB3C0E"/>
    <w:rsid w:val="3A52002D"/>
    <w:rsid w:val="3C3022CE"/>
    <w:rsid w:val="3C9D4E80"/>
    <w:rsid w:val="3D446913"/>
    <w:rsid w:val="3E095911"/>
    <w:rsid w:val="4399044E"/>
    <w:rsid w:val="46273D68"/>
    <w:rsid w:val="47BD1F1E"/>
    <w:rsid w:val="48275B1F"/>
    <w:rsid w:val="487C3211"/>
    <w:rsid w:val="48942F22"/>
    <w:rsid w:val="4960221B"/>
    <w:rsid w:val="4A4F7EC3"/>
    <w:rsid w:val="4BC81BA0"/>
    <w:rsid w:val="4C305E6C"/>
    <w:rsid w:val="4DAC2A24"/>
    <w:rsid w:val="4E501189"/>
    <w:rsid w:val="4FAF0C73"/>
    <w:rsid w:val="50E81B4D"/>
    <w:rsid w:val="53581ECC"/>
    <w:rsid w:val="53BD1BF0"/>
    <w:rsid w:val="545063CC"/>
    <w:rsid w:val="548A5AC1"/>
    <w:rsid w:val="55E76897"/>
    <w:rsid w:val="56E30533"/>
    <w:rsid w:val="571C197D"/>
    <w:rsid w:val="58D1356E"/>
    <w:rsid w:val="59176EB9"/>
    <w:rsid w:val="594F0C37"/>
    <w:rsid w:val="596F7548"/>
    <w:rsid w:val="5A332B09"/>
    <w:rsid w:val="5B363496"/>
    <w:rsid w:val="5D502A26"/>
    <w:rsid w:val="5EFC04E3"/>
    <w:rsid w:val="5FEF965E"/>
    <w:rsid w:val="5FF27777"/>
    <w:rsid w:val="617E6469"/>
    <w:rsid w:val="61816252"/>
    <w:rsid w:val="62075CF2"/>
    <w:rsid w:val="642F2217"/>
    <w:rsid w:val="66D11DCF"/>
    <w:rsid w:val="67B63BB5"/>
    <w:rsid w:val="69BE322F"/>
    <w:rsid w:val="6B9053BA"/>
    <w:rsid w:val="6BC6174C"/>
    <w:rsid w:val="6C4F5A23"/>
    <w:rsid w:val="6D594FEB"/>
    <w:rsid w:val="6F2701E9"/>
    <w:rsid w:val="6F364004"/>
    <w:rsid w:val="6FF64383"/>
    <w:rsid w:val="6FF7482E"/>
    <w:rsid w:val="708304A5"/>
    <w:rsid w:val="710A7485"/>
    <w:rsid w:val="71A51882"/>
    <w:rsid w:val="724A458E"/>
    <w:rsid w:val="74106906"/>
    <w:rsid w:val="7412449D"/>
    <w:rsid w:val="74AA04B9"/>
    <w:rsid w:val="75572078"/>
    <w:rsid w:val="759F5032"/>
    <w:rsid w:val="75A17B08"/>
    <w:rsid w:val="76663054"/>
    <w:rsid w:val="7807095C"/>
    <w:rsid w:val="78CA4C57"/>
    <w:rsid w:val="79525443"/>
    <w:rsid w:val="7ADE3665"/>
    <w:rsid w:val="7AF51FC6"/>
    <w:rsid w:val="7B384C36"/>
    <w:rsid w:val="7B8424EE"/>
    <w:rsid w:val="7D8E79EE"/>
    <w:rsid w:val="7E7B1510"/>
    <w:rsid w:val="7E9423B1"/>
    <w:rsid w:val="7F107805"/>
    <w:rsid w:val="7F76EAF6"/>
    <w:rsid w:val="7F9544C3"/>
    <w:rsid w:val="7FAED20A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  <w:rPr/>
  </w:style>
  <w:style w:type="table" w:styleId="8">
    <w:name w:val="Table Grid"/>
    <w:basedOn w:val="7"/>
    <w:qFormat/>
    <w:uiPriority w:val="0"/>
    <w:pPr/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9">
    <w:name w:val="Char Char1 Char"/>
    <w:basedOn w:val="1"/>
    <w:qFormat/>
    <w:uiPriority w:val="0"/>
    <w:rPr>
      <w:szCs w:val="21"/>
    </w:rPr>
  </w:style>
  <w:style w:type="character" w:customStyle="1" w:styleId="10">
    <w:name w:val="批注框文本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11">
    <w:name w:val="页眉 Char"/>
    <w:basedOn w:val="5"/>
    <w:link w:val="4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2">
    <w:name w:val="页脚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13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11"/>
    <w:basedOn w:val="5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15">
    <w:name w:val="font51"/>
    <w:basedOn w:val="5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16">
    <w:name w:val="font2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6</Pages>
  <Words>386</Words>
  <Characters>2202</Characters>
  <Lines>18</Lines>
  <Paragraphs>5</Paragraphs>
  <ScaleCrop>false</ScaleCrop>
  <LinksUpToDate>false</LinksUpToDate>
  <CharactersWithSpaces>0</CharactersWithSpaces>
  <Application>WPS Office 专业版_9.1.0.4895_{F1E327BC-269C-435d-A152-05C5408002CA}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2021-09-02T16:28:00Z</dcterms:created>
  <dc:creator>张书然</dc:creator>
  <cp:lastModifiedBy>李凌洋</cp:lastModifiedBy>
  <cp:lastPrinted>2024-08-13T01:44:00Z</cp:lastPrinted>
  <dcterms:modified xsi:type="dcterms:W3CDTF">2024-08-16T09:27:08Z</dcterms:modified>
  <dc:title>长环发〔2021〕号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  <property fmtid="{D5CDD505-2E9C-101B-9397-08002B2CF9AE}" pid="3" name="ICV">
    <vt:lpwstr>33AA7452A68147B6BB967C23667DCC3B</vt:lpwstr>
  </property>
</Properties>
</file>