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重庆市长寿区人民政府</w:t>
      </w:r>
      <w:r>
        <w:rPr>
          <w:rFonts w:hint="default" w:ascii="Times New Roman" w:hAnsi="Times New Roman" w:eastAsia="方正小标宋_GBK" w:cs="Times New Roman"/>
          <w:color w:val="00000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方正小标宋_GBK" w:hAnsi="方正小标宋_GBK" w:eastAsia="方正小标宋_GBK" w:cs="方正小标宋_GBK"/>
          <w:b w:val="0"/>
          <w:bCs w:val="0"/>
          <w:i w:val="0"/>
          <w:iCs w:val="0"/>
          <w:caps w:val="0"/>
          <w:color w:val="000000"/>
          <w:spacing w:val="0"/>
          <w:kern w:val="44"/>
          <w:sz w:val="44"/>
          <w:szCs w:val="44"/>
          <w:u w:val="none"/>
          <w:lang w:val="en-US" w:eastAsia="zh-CN" w:bidi="ar"/>
        </w:rPr>
      </w:pPr>
      <w:r>
        <w:rPr>
          <w:rFonts w:hint="default" w:ascii="Times New Roman" w:hAnsi="Times New Roman" w:eastAsia="方正小标宋_GBK" w:cs="Times New Roman"/>
          <w:b w:val="0"/>
          <w:bCs w:val="0"/>
          <w:color w:val="000000"/>
          <w:sz w:val="44"/>
          <w:szCs w:val="44"/>
          <w:lang w:val="en-US" w:eastAsia="zh-CN"/>
        </w:rPr>
        <w:t>关于印发《</w:t>
      </w:r>
      <w:r>
        <w:rPr>
          <w:rFonts w:hint="eastAsia" w:ascii="方正小标宋_GBK" w:hAnsi="方正小标宋_GBK" w:eastAsia="方正小标宋_GBK" w:cs="方正小标宋_GBK"/>
          <w:b w:val="0"/>
          <w:bCs w:val="0"/>
          <w:i w:val="0"/>
          <w:iCs w:val="0"/>
          <w:caps w:val="0"/>
          <w:color w:val="000000"/>
          <w:spacing w:val="0"/>
          <w:kern w:val="44"/>
          <w:sz w:val="44"/>
          <w:szCs w:val="44"/>
          <w:u w:val="none"/>
          <w:lang w:val="en-US" w:eastAsia="zh-CN" w:bidi="ar"/>
        </w:rPr>
        <w:t>重庆市长寿区集体补助城乡居民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方正小标宋_GBK" w:hAnsi="方正小标宋_GBK" w:eastAsia="方正小标宋_GBK" w:cs="方正小标宋_GBK"/>
          <w:b w:val="0"/>
          <w:bCs w:val="0"/>
          <w:i w:val="0"/>
          <w:iCs w:val="0"/>
          <w:caps w:val="0"/>
          <w:color w:val="000000"/>
          <w:spacing w:val="0"/>
          <w:kern w:val="44"/>
          <w:sz w:val="44"/>
          <w:szCs w:val="44"/>
          <w:u w:val="none"/>
          <w:lang w:val="en-US" w:eastAsia="zh-CN" w:bidi="ar"/>
        </w:rPr>
        <w:t>基本养老保险参保缴费试点工作方案</w:t>
      </w:r>
      <w:r>
        <w:rPr>
          <w:rFonts w:hint="default" w:ascii="Times New Roman" w:hAnsi="Times New Roman" w:eastAsia="方正小标宋_GBK" w:cs="Times New Roman"/>
          <w:b w:val="0"/>
          <w:bCs w:val="0"/>
          <w:color w:val="000000"/>
          <w:sz w:val="44"/>
          <w:szCs w:val="44"/>
          <w:lang w:val="en-US" w:eastAsia="zh-CN"/>
        </w:rPr>
        <w:t>》的通知</w:t>
      </w:r>
      <w:r>
        <w:rPr>
          <w:rFonts w:ascii="Times New Roman" w:hAnsi="Times New Roman" w:eastAsia="方正仿宋_GBK" w:cs="Times New Roman"/>
          <w:sz w:val="32"/>
          <w:szCs w:val="20"/>
        </w:rPr>
        <w:t>长寿府</w:t>
      </w:r>
      <w:r>
        <w:rPr>
          <w:rFonts w:hint="eastAsia" w:ascii="Times New Roman" w:hAnsi="Times New Roman" w:eastAsia="方正仿宋_GBK" w:cs="Times New Roman"/>
          <w:sz w:val="32"/>
          <w:szCs w:val="20"/>
          <w:lang w:eastAsia="zh-CN"/>
        </w:rPr>
        <w:t>办</w:t>
      </w:r>
      <w:r>
        <w:rPr>
          <w:rFonts w:ascii="Times New Roman" w:hAnsi="Times New Roman" w:eastAsia="方正仿宋_GBK" w:cs="Times New Roman"/>
          <w:sz w:val="32"/>
          <w:szCs w:val="20"/>
        </w:rPr>
        <w:t>发〔202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49</w:t>
      </w:r>
      <w:r>
        <w:rPr>
          <w:rFonts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各街道办事处、镇人民政府，</w:t>
      </w:r>
      <w:r>
        <w:rPr>
          <w:rFonts w:hint="default" w:ascii="Times New Roman" w:hAnsi="Times New Roman" w:eastAsia="方正仿宋_GBK" w:cs="Times New Roman"/>
          <w:color w:val="000000"/>
          <w:sz w:val="32"/>
          <w:szCs w:val="32"/>
          <w:lang w:eastAsia="zh-CN"/>
        </w:rPr>
        <w:t>有关部门：</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《重庆市长寿区集体补助城乡居民基本养老保险参保缴费试点工作方案》已</w:t>
      </w:r>
      <w:r>
        <w:rPr>
          <w:rFonts w:hint="default" w:ascii="Times New Roman" w:hAnsi="Times New Roman" w:eastAsia="方正仿宋_GBK" w:cs="Times New Roman"/>
          <w:color w:val="000000"/>
          <w:sz w:val="32"/>
          <w:szCs w:val="32"/>
          <w:lang w:val="en-US" w:eastAsia="zh-CN"/>
        </w:rPr>
        <w:t>经区政府同意，现印发给你们，请结合实际认真贯彻执行。</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635" w:firstLine="640" w:firstLineChars="2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重庆市长寿区人民政府办公室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2024年</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17</w:t>
      </w:r>
      <w:r>
        <w:rPr>
          <w:rFonts w:hint="default" w:ascii="Times New Roman" w:hAnsi="Times New Roman" w:eastAsia="方正仿宋_GBK" w:cs="Times New Roman"/>
          <w:color w:val="000000"/>
          <w:sz w:val="32"/>
          <w:szCs w:val="32"/>
          <w:lang w:val="en-US" w:eastAsia="zh-CN"/>
        </w:rPr>
        <w:t>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（此件公开</w:t>
      </w:r>
      <w:r>
        <w:rPr>
          <w:rFonts w:hint="eastAsia" w:ascii="Times New Roman" w:hAnsi="Times New Roman" w:eastAsia="方正仿宋_GBK" w:cs="Times New Roman"/>
          <w:color w:val="000000"/>
          <w:sz w:val="32"/>
          <w:szCs w:val="32"/>
          <w:lang w:val="en-US" w:eastAsia="zh-CN"/>
        </w:rPr>
        <w:t>发布</w:t>
      </w:r>
      <w:r>
        <w:rPr>
          <w:rFonts w:hint="default" w:ascii="Times New Roman" w:hAnsi="Times New Roman" w:eastAsia="方正仿宋_GBK" w:cs="Times New Roman"/>
          <w:color w:val="000000"/>
          <w:sz w:val="32"/>
          <w:szCs w:val="32"/>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小标宋_GBK"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_GBK" w:cs="Times New Roman"/>
          <w:color w:val="000000"/>
          <w:sz w:val="44"/>
          <w:szCs w:val="44"/>
          <w:lang w:eastAsia="zh-CN"/>
        </w:rPr>
        <w:t>重庆市</w:t>
      </w:r>
      <w:r>
        <w:rPr>
          <w:rFonts w:hint="default" w:ascii="Times New Roman" w:hAnsi="Times New Roman" w:eastAsia="方正小标宋_GBK" w:cs="Times New Roman"/>
          <w:color w:val="000000"/>
          <w:sz w:val="44"/>
          <w:szCs w:val="44"/>
        </w:rPr>
        <w:t>长寿区集体补助城乡居民</w:t>
      </w:r>
      <w:r>
        <w:rPr>
          <w:rFonts w:hint="default" w:ascii="Times New Roman" w:hAnsi="Times New Roman" w:eastAsia="方正小标宋_GBK" w:cs="Times New Roman"/>
          <w:color w:val="000000"/>
          <w:sz w:val="44"/>
          <w:szCs w:val="44"/>
          <w:lang w:eastAsia="zh-CN"/>
        </w:rPr>
        <w:t>基本</w:t>
      </w:r>
      <w:r>
        <w:rPr>
          <w:rFonts w:hint="default" w:ascii="Times New Roman" w:hAnsi="Times New Roman" w:eastAsia="方正小标宋_GBK" w:cs="Times New Roman"/>
          <w:color w:val="000000"/>
          <w:sz w:val="44"/>
          <w:szCs w:val="44"/>
        </w:rPr>
        <w:t>养老保险参保缴费试点工作方案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w:t>
      </w:r>
      <w:r>
        <w:rPr>
          <w:rFonts w:hint="default" w:ascii="Times New Roman" w:hAnsi="Times New Roman" w:eastAsia="方正仿宋_GBK" w:cs="Times New Roman"/>
          <w:color w:val="000000"/>
          <w:sz w:val="32"/>
          <w:szCs w:val="32"/>
          <w:lang w:eastAsia="zh-CN"/>
        </w:rPr>
        <w:t>《国务院关于建立统一的城乡居民基本养老保险制度的意见》</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国</w:t>
      </w:r>
      <w:r>
        <w:rPr>
          <w:rFonts w:hint="default" w:ascii="Times New Roman" w:hAnsi="Times New Roman" w:eastAsia="方正仿宋_GBK" w:cs="Times New Roman"/>
          <w:color w:val="000000"/>
          <w:sz w:val="32"/>
          <w:szCs w:val="32"/>
        </w:rPr>
        <w:t>发〔20</w:t>
      </w: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重庆市人民政府办公厅关于完善城乡居民基本养老保险制度的通知》（渝府办发〔2014〕98号）</w:t>
      </w:r>
      <w:r>
        <w:rPr>
          <w:rFonts w:hint="default" w:ascii="Times New Roman" w:hAnsi="Times New Roman" w:eastAsia="方正仿宋_GBK" w:cs="Times New Roman"/>
          <w:color w:val="000000"/>
          <w:sz w:val="32"/>
          <w:szCs w:val="32"/>
          <w:lang w:eastAsia="zh-CN"/>
        </w:rPr>
        <w:t>相关</w:t>
      </w:r>
      <w:r>
        <w:rPr>
          <w:rFonts w:hint="default" w:ascii="Times New Roman" w:hAnsi="Times New Roman" w:eastAsia="方正仿宋_GBK" w:cs="Times New Roman"/>
          <w:color w:val="000000"/>
          <w:sz w:val="32"/>
          <w:szCs w:val="32"/>
        </w:rPr>
        <w:t>要求，为进一步完善城乡居民基本养老保险制度，提升参保人员缴费筹资水平和待遇水平，巩固拓展脱贫攻坚成果同乡村振兴有效衔接，扎实推动共同富裕，结合长寿实际，制定本方案</w:t>
      </w:r>
      <w:r>
        <w:rPr>
          <w:rFonts w:hint="default" w:ascii="Times New Roman" w:hAnsi="Times New Roman" w:eastAsia="方正仿宋_GBK" w:cs="Times New Roman"/>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以习近平新时代中国特色社会主义思想为指导，深入贯彻党的二十大精神，全面落实市委六届</w:t>
      </w:r>
      <w:r>
        <w:rPr>
          <w:rFonts w:hint="eastAsia" w:ascii="Times New Roman" w:hAnsi="Times New Roman" w:eastAsia="方正仿宋_GBK" w:cs="Times New Roman"/>
          <w:color w:val="000000"/>
          <w:sz w:val="32"/>
          <w:szCs w:val="32"/>
          <w:lang w:val="en-US" w:eastAsia="zh-CN"/>
        </w:rPr>
        <w:t>历</w:t>
      </w:r>
      <w:r>
        <w:rPr>
          <w:rFonts w:hint="eastAsia" w:ascii="Times New Roman" w:hAnsi="Times New Roman" w:eastAsia="方正仿宋_GBK" w:cs="Times New Roman"/>
          <w:color w:val="000000"/>
          <w:sz w:val="32"/>
          <w:szCs w:val="32"/>
          <w:lang w:eastAsia="zh-CN"/>
        </w:rPr>
        <w:t>次</w:t>
      </w:r>
      <w:r>
        <w:rPr>
          <w:rFonts w:hint="default" w:ascii="Times New Roman" w:hAnsi="Times New Roman" w:eastAsia="方正仿宋_GBK" w:cs="Times New Roman"/>
          <w:color w:val="000000"/>
          <w:sz w:val="32"/>
          <w:szCs w:val="32"/>
        </w:rPr>
        <w:t>全会精神，围绕统筹推进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五位一体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总体布局和协调推进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四个全面</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战略布局，坚持以人民为中心的发展思想，按照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全覆盖、保基本、多层次、可持续</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方针，全面推进和不断完善城乡居民基本养老保险制度，本着尽力而为、量力而行、与集体经济发展相适应的原则，建立激励约束与监管并重、权利责任明晰、实施过程合法，并与乡村振兴有效衔接的集体补助城乡居民</w:t>
      </w:r>
      <w:r>
        <w:rPr>
          <w:rFonts w:hint="default"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养老保险参保缴费机制。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探索建立集体补助城乡居民</w:t>
      </w:r>
      <w:r>
        <w:rPr>
          <w:rFonts w:hint="default"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养老保险</w:t>
      </w:r>
      <w:r>
        <w:rPr>
          <w:rFonts w:hint="eastAsia" w:ascii="Times New Roman" w:hAnsi="Times New Roman" w:eastAsia="方正仿宋_GBK" w:cs="Times New Roman"/>
          <w:color w:val="000000"/>
          <w:sz w:val="32"/>
          <w:szCs w:val="32"/>
          <w:lang w:val="en-US" w:eastAsia="zh-CN"/>
        </w:rPr>
        <w:t>参保</w:t>
      </w:r>
      <w:r>
        <w:rPr>
          <w:rFonts w:hint="default" w:ascii="Times New Roman" w:hAnsi="Times New Roman" w:eastAsia="方正仿宋_GBK" w:cs="Times New Roman"/>
          <w:color w:val="000000"/>
          <w:sz w:val="32"/>
          <w:szCs w:val="32"/>
        </w:rPr>
        <w:t>缴费机制，从政策制度上引导和促进参保人主动多缴费、长缴费，提高缴费水平，促进待遇增长，逐步健全以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个人缴费、集体补助、财政补贴</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为筹资渠道的城乡居民基本养老保险制度，提高城乡居民</w:t>
      </w:r>
      <w:r>
        <w:rPr>
          <w:rFonts w:hint="default"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养老保险保障能力。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试点先行、逐步推广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原则，首批选择</w:t>
      </w:r>
      <w:r>
        <w:rPr>
          <w:rFonts w:hint="eastAsia" w:ascii="Times New Roman" w:hAnsi="Times New Roman" w:eastAsia="方正仿宋_GBK" w:cs="Times New Roman"/>
          <w:color w:val="000000"/>
          <w:sz w:val="32"/>
          <w:szCs w:val="32"/>
          <w:lang w:val="en-US" w:eastAsia="zh-CN"/>
        </w:rPr>
        <w:t>晏家街道、江南街道、云台镇中</w:t>
      </w:r>
      <w:r>
        <w:rPr>
          <w:rFonts w:hint="default"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val="en-US" w:eastAsia="zh-CN"/>
        </w:rPr>
        <w:t>至</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个经济实力</w:t>
      </w:r>
      <w:r>
        <w:rPr>
          <w:rFonts w:hint="default" w:ascii="Times New Roman" w:hAnsi="Times New Roman" w:eastAsia="方正仿宋_GBK" w:cs="Times New Roman"/>
          <w:color w:val="000000"/>
          <w:sz w:val="32"/>
          <w:szCs w:val="32"/>
          <w:lang w:eastAsia="zh-CN"/>
        </w:rPr>
        <w:t>较</w:t>
      </w:r>
      <w:r>
        <w:rPr>
          <w:rFonts w:hint="default" w:ascii="Times New Roman" w:hAnsi="Times New Roman" w:eastAsia="方正仿宋_GBK" w:cs="Times New Roman"/>
          <w:color w:val="000000"/>
          <w:sz w:val="32"/>
          <w:szCs w:val="32"/>
        </w:rPr>
        <w:t>强、基层党组织坚强有力、工作基础</w:t>
      </w:r>
      <w:r>
        <w:rPr>
          <w:rFonts w:hint="default" w:ascii="Times New Roman" w:hAnsi="Times New Roman" w:eastAsia="方正仿宋_GBK" w:cs="Times New Roman"/>
          <w:color w:val="000000"/>
          <w:sz w:val="32"/>
          <w:szCs w:val="32"/>
          <w:lang w:eastAsia="zh-CN"/>
        </w:rPr>
        <w:t>较</w:t>
      </w:r>
      <w:r>
        <w:rPr>
          <w:rFonts w:hint="default" w:ascii="Times New Roman" w:hAnsi="Times New Roman" w:eastAsia="方正仿宋_GBK" w:cs="Times New Roman"/>
          <w:color w:val="000000"/>
          <w:sz w:val="32"/>
          <w:szCs w:val="32"/>
        </w:rPr>
        <w:t>好的村集体经济组织开展集体补助城乡居民</w:t>
      </w:r>
      <w:r>
        <w:rPr>
          <w:rFonts w:hint="default"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养老保险参保缴费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以下简称集体补助</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试点工作。到</w:t>
      </w:r>
      <w:r>
        <w:rPr>
          <w:rFonts w:hint="default" w:ascii="Times New Roman" w:hAnsi="Times New Roman" w:eastAsia="方正仿宋_GBK" w:cs="Times New Roman"/>
          <w:color w:val="000000"/>
          <w:sz w:val="32"/>
          <w:szCs w:val="32"/>
          <w:lang w:val="en-US" w:eastAsia="zh-CN"/>
        </w:rPr>
        <w:t>2024</w:t>
      </w:r>
      <w:r>
        <w:rPr>
          <w:rFonts w:hint="default" w:ascii="Times New Roman" w:hAnsi="Times New Roman" w:eastAsia="方正仿宋_GBK" w:cs="Times New Roman"/>
          <w:color w:val="000000"/>
          <w:sz w:val="32"/>
          <w:szCs w:val="32"/>
        </w:rPr>
        <w:t>年末，扩大试点范围，实现19个镇街均有1个及以上村集体经济组织</w:t>
      </w:r>
      <w:r>
        <w:rPr>
          <w:rFonts w:hint="default" w:ascii="Times New Roman" w:hAnsi="Times New Roman" w:eastAsia="方正仿宋_GBK" w:cs="Times New Roman"/>
          <w:color w:val="000000"/>
          <w:sz w:val="32"/>
          <w:szCs w:val="32"/>
          <w:lang w:val="en-US" w:eastAsia="zh-CN"/>
        </w:rPr>
        <w:t>开展</w:t>
      </w:r>
      <w:r>
        <w:rPr>
          <w:rFonts w:hint="default" w:ascii="Times New Roman" w:hAnsi="Times New Roman" w:eastAsia="方正仿宋_GBK" w:cs="Times New Roman"/>
          <w:color w:val="000000"/>
          <w:sz w:val="32"/>
          <w:szCs w:val="32"/>
        </w:rPr>
        <w:t>集体补助。2025年起，逐步</w:t>
      </w:r>
      <w:r>
        <w:rPr>
          <w:rFonts w:hint="default" w:ascii="Times New Roman" w:hAnsi="Times New Roman" w:eastAsia="方正仿宋_GBK" w:cs="Times New Roman"/>
          <w:color w:val="000000"/>
          <w:sz w:val="32"/>
          <w:szCs w:val="32"/>
          <w:lang w:val="en-US" w:eastAsia="zh-CN"/>
        </w:rPr>
        <w:t>推动</w:t>
      </w:r>
      <w:r>
        <w:rPr>
          <w:rFonts w:hint="default" w:ascii="Times New Roman" w:hAnsi="Times New Roman" w:eastAsia="方正仿宋_GBK" w:cs="Times New Roman"/>
          <w:color w:val="000000"/>
          <w:sz w:val="32"/>
          <w:szCs w:val="32"/>
        </w:rPr>
        <w:t>集体</w:t>
      </w:r>
      <w:r>
        <w:rPr>
          <w:rFonts w:hint="default" w:ascii="Times New Roman" w:hAnsi="Times New Roman" w:eastAsia="方正仿宋_GBK" w:cs="Times New Roman"/>
          <w:color w:val="000000"/>
          <w:sz w:val="32"/>
          <w:szCs w:val="32"/>
          <w:lang w:val="en-US" w:eastAsia="zh-CN"/>
        </w:rPr>
        <w:t>补助辖区</w:t>
      </w:r>
      <w:r>
        <w:rPr>
          <w:rFonts w:hint="default" w:ascii="Times New Roman" w:hAnsi="Times New Roman" w:eastAsia="方正仿宋_GBK" w:cs="Times New Roman"/>
          <w:color w:val="000000"/>
          <w:sz w:val="32"/>
          <w:szCs w:val="32"/>
        </w:rPr>
        <w:t>全覆盖，实现城乡居民</w:t>
      </w:r>
      <w:r>
        <w:rPr>
          <w:rFonts w:hint="default" w:ascii="Times New Roman" w:hAnsi="Times New Roman" w:eastAsia="方正仿宋_GBK" w:cs="Times New Roman"/>
          <w:color w:val="000000"/>
          <w:sz w:val="32"/>
          <w:szCs w:val="32"/>
          <w:lang w:val="en-US" w:eastAsia="zh-CN"/>
        </w:rPr>
        <w:t>基本</w:t>
      </w:r>
      <w:r>
        <w:rPr>
          <w:rFonts w:hint="default" w:ascii="Times New Roman" w:hAnsi="Times New Roman" w:eastAsia="方正仿宋_GBK" w:cs="Times New Roman"/>
          <w:color w:val="000000"/>
          <w:sz w:val="32"/>
          <w:szCs w:val="32"/>
        </w:rPr>
        <w:t>养老保险人均缴费水平和待遇水平稳步提升，群众幸福感与获得感</w:t>
      </w:r>
      <w:r>
        <w:rPr>
          <w:rFonts w:hint="default" w:ascii="Times New Roman" w:hAnsi="Times New Roman" w:eastAsia="方正仿宋_GBK" w:cs="Times New Roman"/>
          <w:color w:val="000000"/>
          <w:sz w:val="32"/>
          <w:szCs w:val="32"/>
          <w:lang w:eastAsia="zh-CN"/>
        </w:rPr>
        <w:t>显著</w:t>
      </w:r>
      <w:r>
        <w:rPr>
          <w:rFonts w:hint="default" w:ascii="Times New Roman" w:hAnsi="Times New Roman" w:eastAsia="方正仿宋_GBK" w:cs="Times New Roman"/>
          <w:color w:val="000000"/>
          <w:sz w:val="32"/>
          <w:szCs w:val="32"/>
        </w:rPr>
        <w:t>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三、工作举措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32"/>
          <w:sz w:val="32"/>
          <w:szCs w:val="32"/>
          <w:lang w:val="en-US" w:eastAsia="zh-CN"/>
        </w:rPr>
      </w:pPr>
      <w:r>
        <w:rPr>
          <w:rFonts w:hint="default" w:ascii="Times New Roman" w:hAnsi="Times New Roman" w:eastAsia="方正楷体_GBK" w:cs="Times New Roman"/>
          <w:color w:val="000000"/>
          <w:sz w:val="32"/>
          <w:szCs w:val="32"/>
        </w:rPr>
        <w:t>（一）采取</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一村一标</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eastAsia="zh-CN"/>
        </w:rPr>
        <w:t>的</w:t>
      </w:r>
      <w:r>
        <w:rPr>
          <w:rFonts w:hint="default" w:ascii="Times New Roman" w:hAnsi="Times New Roman" w:eastAsia="方正楷体_GBK" w:cs="Times New Roman"/>
          <w:color w:val="000000"/>
          <w:sz w:val="32"/>
          <w:szCs w:val="32"/>
        </w:rPr>
        <w:t>集体补助方式。</w:t>
      </w:r>
      <w:r>
        <w:rPr>
          <w:rFonts w:hint="default" w:ascii="Times New Roman" w:hAnsi="Times New Roman" w:eastAsia="方正仿宋_GBK" w:cs="Times New Roman"/>
          <w:color w:val="000000"/>
          <w:sz w:val="32"/>
          <w:szCs w:val="32"/>
        </w:rPr>
        <w:t>村集体经济组织</w:t>
      </w:r>
      <w:r>
        <w:rPr>
          <w:rFonts w:hint="default" w:ascii="Times New Roman" w:hAnsi="Times New Roman" w:eastAsia="方正仿宋_GBK" w:cs="Times New Roman"/>
          <w:color w:val="000000"/>
          <w:sz w:val="32"/>
          <w:szCs w:val="32"/>
          <w:lang w:eastAsia="zh-CN"/>
        </w:rPr>
        <w:t>每年</w:t>
      </w:r>
      <w:r>
        <w:rPr>
          <w:rFonts w:hint="default" w:ascii="Times New Roman" w:hAnsi="Times New Roman" w:eastAsia="方正仿宋_GBK" w:cs="Times New Roman"/>
          <w:color w:val="000000"/>
          <w:sz w:val="32"/>
          <w:szCs w:val="32"/>
        </w:rPr>
        <w:t>根据集体经济发展</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可支配</w:t>
      </w:r>
      <w:r>
        <w:rPr>
          <w:rFonts w:hint="default" w:ascii="Times New Roman" w:hAnsi="Times New Roman" w:eastAsia="方正仿宋_GBK" w:cs="Times New Roman"/>
          <w:color w:val="000000"/>
          <w:sz w:val="32"/>
          <w:szCs w:val="32"/>
          <w:lang w:eastAsia="zh-CN"/>
        </w:rPr>
        <w:t>收益</w:t>
      </w:r>
      <w:r>
        <w:rPr>
          <w:rFonts w:hint="default" w:ascii="Times New Roman" w:hAnsi="Times New Roman" w:eastAsia="方正仿宋_GBK" w:cs="Times New Roman"/>
          <w:color w:val="000000"/>
          <w:sz w:val="32"/>
          <w:szCs w:val="32"/>
        </w:rPr>
        <w:t>等情况，按照</w:t>
      </w:r>
      <w:r>
        <w:rPr>
          <w:rFonts w:hint="default" w:ascii="Times New Roman" w:hAnsi="Times New Roman" w:eastAsia="方正仿宋_GBK" w:cs="Times New Roman"/>
          <w:color w:val="000000"/>
          <w:sz w:val="32"/>
          <w:szCs w:val="32"/>
          <w:lang w:eastAsia="zh-CN"/>
        </w:rPr>
        <w:t>《重庆市农业农村委员会</w:t>
      </w:r>
      <w:r>
        <w:rPr>
          <w:rFonts w:hint="default" w:ascii="Times New Roman" w:hAnsi="Times New Roman" w:eastAsia="方正仿宋_GBK" w:cs="Times New Roman"/>
          <w:color w:val="000000"/>
          <w:sz w:val="32"/>
          <w:szCs w:val="32"/>
          <w:lang w:val="en-US" w:eastAsia="zh-CN"/>
        </w:rPr>
        <w:t>中共重庆市委组织部</w:t>
      </w:r>
      <w:r>
        <w:rPr>
          <w:rFonts w:hint="default" w:ascii="Times New Roman" w:hAnsi="Times New Roman" w:eastAsia="方正仿宋_GBK" w:cs="Times New Roman"/>
          <w:color w:val="000000"/>
          <w:sz w:val="32"/>
          <w:szCs w:val="32"/>
          <w:lang w:eastAsia="zh-CN"/>
        </w:rPr>
        <w:t>印发〈关于发展壮大村级集体经济的指导意见〉的通知》（渝</w:t>
      </w:r>
      <w:r>
        <w:rPr>
          <w:rFonts w:hint="default" w:ascii="Times New Roman" w:hAnsi="Times New Roman" w:eastAsia="方正仿宋_GBK" w:cs="Times New Roman"/>
          <w:color w:val="000000"/>
          <w:sz w:val="32"/>
          <w:szCs w:val="32"/>
        </w:rPr>
        <w:t>农发〔20</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〕8</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eastAsia="zh-CN"/>
        </w:rPr>
        <w:t>）、《重庆市长寿区农业农村委员会关于促进农村集体经济健康有序发展的通知》（</w:t>
      </w:r>
      <w:r>
        <w:rPr>
          <w:rFonts w:hint="default" w:ascii="Times New Roman" w:hAnsi="Times New Roman" w:eastAsia="方正仿宋_GBK" w:cs="Times New Roman"/>
          <w:color w:val="000000"/>
          <w:sz w:val="32"/>
          <w:szCs w:val="32"/>
        </w:rPr>
        <w:t>长寿农发〔2024〕18号</w:t>
      </w:r>
      <w:r>
        <w:rPr>
          <w:rFonts w:hint="default" w:ascii="Times New Roman" w:hAnsi="Times New Roman" w:eastAsia="方正仿宋_GBK" w:cs="Times New Roman"/>
          <w:color w:val="000000"/>
          <w:sz w:val="32"/>
          <w:szCs w:val="32"/>
          <w:lang w:eastAsia="zh-CN"/>
        </w:rPr>
        <w:t>）等相关文件要求</w:t>
      </w:r>
      <w:r>
        <w:rPr>
          <w:rFonts w:hint="default" w:ascii="Times New Roman" w:hAnsi="Times New Roman" w:eastAsia="方正仿宋_GBK" w:cs="Times New Roman"/>
          <w:color w:val="000000"/>
          <w:sz w:val="32"/>
          <w:szCs w:val="32"/>
        </w:rPr>
        <w:t>制定符合本村实际的集体补助方案。方案应明确资金来源、补助对象、补助标准、补助流程等，其中年度</w:t>
      </w:r>
      <w:r>
        <w:rPr>
          <w:rFonts w:hint="default" w:ascii="Times New Roman" w:hAnsi="Times New Roman" w:eastAsia="方正仿宋_GBK" w:cs="Times New Roman"/>
          <w:bCs/>
          <w:color w:val="000000"/>
          <w:sz w:val="32"/>
          <w:szCs w:val="32"/>
        </w:rPr>
        <w:t>个人账户的最高补助金额不得超过当年我市城乡居民</w:t>
      </w:r>
      <w:r>
        <w:rPr>
          <w:rFonts w:hint="default" w:ascii="Times New Roman" w:hAnsi="Times New Roman" w:eastAsia="方正仿宋_GBK" w:cs="Times New Roman"/>
          <w:bCs/>
          <w:color w:val="000000"/>
          <w:sz w:val="32"/>
          <w:szCs w:val="32"/>
          <w:lang w:val="en-US" w:eastAsia="zh-CN"/>
        </w:rPr>
        <w:t>基本</w:t>
      </w:r>
      <w:r>
        <w:rPr>
          <w:rFonts w:hint="default" w:ascii="Times New Roman" w:hAnsi="Times New Roman" w:eastAsia="方正仿宋_GBK" w:cs="Times New Roman"/>
          <w:bCs/>
          <w:color w:val="000000"/>
          <w:sz w:val="32"/>
          <w:szCs w:val="32"/>
        </w:rPr>
        <w:t>养老保险个人最高缴费档次</w:t>
      </w:r>
      <w:r>
        <w:rPr>
          <w:rFonts w:hint="default" w:ascii="Times New Roman" w:hAnsi="Times New Roman" w:eastAsia="方正仿宋_GBK" w:cs="Times New Roman"/>
          <w:color w:val="000000"/>
          <w:kern w:val="32"/>
          <w:sz w:val="32"/>
          <w:szCs w:val="32"/>
        </w:rPr>
        <w:t>。方案</w:t>
      </w:r>
      <w:r>
        <w:rPr>
          <w:rFonts w:hint="default" w:ascii="Times New Roman" w:hAnsi="Times New Roman" w:eastAsia="方正仿宋_GBK" w:cs="Times New Roman"/>
          <w:color w:val="000000"/>
          <w:kern w:val="32"/>
          <w:sz w:val="32"/>
          <w:szCs w:val="32"/>
          <w:lang w:eastAsia="zh-CN"/>
        </w:rPr>
        <w:t>可据实变更调整，方案的调整应</w:t>
      </w:r>
      <w:r>
        <w:rPr>
          <w:rFonts w:hint="default" w:ascii="Times New Roman" w:hAnsi="Times New Roman" w:eastAsia="方正仿宋_GBK" w:cs="Times New Roman"/>
          <w:color w:val="000000"/>
          <w:kern w:val="32"/>
          <w:sz w:val="32"/>
          <w:szCs w:val="32"/>
        </w:rPr>
        <w:t>按照法定程序</w:t>
      </w:r>
      <w:r>
        <w:rPr>
          <w:rFonts w:hint="default" w:ascii="Times New Roman" w:hAnsi="Times New Roman" w:eastAsia="方正仿宋_GBK" w:cs="Times New Roman"/>
          <w:color w:val="000000"/>
          <w:kern w:val="32"/>
          <w:sz w:val="32"/>
          <w:szCs w:val="32"/>
          <w:lang w:eastAsia="zh-CN"/>
        </w:rPr>
        <w:t>进行</w:t>
      </w:r>
      <w:r>
        <w:rPr>
          <w:rFonts w:hint="default" w:ascii="Times New Roman" w:hAnsi="Times New Roman" w:eastAsia="方正仿宋_GBK" w:cs="Times New Roman"/>
          <w:color w:val="000000"/>
          <w:kern w:val="3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rPr>
        <w:t>（二）形成</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双重补助</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的奖补模式。</w:t>
      </w:r>
      <w:r>
        <w:rPr>
          <w:rFonts w:hint="default" w:ascii="Times New Roman" w:hAnsi="Times New Roman" w:eastAsia="方正仿宋_GBK" w:cs="Times New Roman"/>
          <w:color w:val="000000"/>
          <w:sz w:val="32"/>
          <w:szCs w:val="32"/>
        </w:rPr>
        <w:t>一是各村集体经济组织对已完成当年（或上年度）城乡居民</w:t>
      </w:r>
      <w:r>
        <w:rPr>
          <w:rFonts w:hint="default" w:ascii="Times New Roman" w:hAnsi="Times New Roman" w:eastAsia="方正仿宋_GBK" w:cs="Times New Roman"/>
          <w:color w:val="000000"/>
          <w:sz w:val="32"/>
          <w:szCs w:val="32"/>
          <w:lang w:val="en-US" w:eastAsia="zh-CN"/>
        </w:rPr>
        <w:t>基本</w:t>
      </w:r>
      <w:r>
        <w:rPr>
          <w:rFonts w:hint="default" w:ascii="Times New Roman" w:hAnsi="Times New Roman" w:eastAsia="方正仿宋_GBK" w:cs="Times New Roman"/>
          <w:color w:val="000000"/>
          <w:sz w:val="32"/>
          <w:szCs w:val="32"/>
        </w:rPr>
        <w:t>养老保险个人缴费的成员</w:t>
      </w:r>
      <w:r>
        <w:rPr>
          <w:rFonts w:hint="default" w:ascii="Times New Roman" w:hAnsi="Times New Roman" w:eastAsia="方正仿宋_GBK" w:cs="Times New Roman"/>
          <w:color w:val="000000"/>
          <w:sz w:val="32"/>
          <w:szCs w:val="32"/>
          <w:lang w:eastAsia="zh-CN"/>
        </w:rPr>
        <w:t>按照本村集体补助方案</w:t>
      </w:r>
      <w:r>
        <w:rPr>
          <w:rFonts w:hint="default" w:ascii="Times New Roman" w:hAnsi="Times New Roman" w:eastAsia="方正仿宋_GBK" w:cs="Times New Roman"/>
          <w:color w:val="000000"/>
          <w:sz w:val="32"/>
          <w:szCs w:val="32"/>
        </w:rPr>
        <w:t>给予一定数额的缴费补助</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补助不能代替城乡居民</w:t>
      </w:r>
      <w:r>
        <w:rPr>
          <w:rFonts w:hint="default" w:ascii="Times New Roman" w:hAnsi="Times New Roman" w:eastAsia="方正仿宋_GBK" w:cs="Times New Roman"/>
          <w:color w:val="000000"/>
          <w:sz w:val="32"/>
          <w:szCs w:val="32"/>
          <w:lang w:val="en-US" w:eastAsia="zh-CN"/>
        </w:rPr>
        <w:t>基本</w:t>
      </w:r>
      <w:r>
        <w:rPr>
          <w:rFonts w:hint="default" w:ascii="Times New Roman" w:hAnsi="Times New Roman" w:eastAsia="方正仿宋_GBK" w:cs="Times New Roman"/>
          <w:color w:val="000000"/>
          <w:sz w:val="32"/>
          <w:szCs w:val="32"/>
        </w:rPr>
        <w:t>养老保险个人缴费，</w:t>
      </w:r>
      <w:r>
        <w:rPr>
          <w:rFonts w:hint="default" w:ascii="Times New Roman" w:hAnsi="Times New Roman" w:eastAsia="方正仿宋_GBK" w:cs="Times New Roman"/>
          <w:color w:val="000000"/>
          <w:sz w:val="32"/>
          <w:szCs w:val="32"/>
          <w:lang w:eastAsia="zh-CN"/>
        </w:rPr>
        <w:t>须</w:t>
      </w:r>
      <w:r>
        <w:rPr>
          <w:rFonts w:hint="default" w:ascii="Times New Roman" w:hAnsi="Times New Roman" w:eastAsia="方正仿宋_GBK" w:cs="Times New Roman"/>
          <w:color w:val="000000"/>
          <w:sz w:val="32"/>
          <w:szCs w:val="32"/>
        </w:rPr>
        <w:t>落实参保缴费</w:t>
      </w:r>
      <w:r>
        <w:rPr>
          <w:rFonts w:hint="default" w:ascii="Times New Roman" w:hAnsi="Times New Roman" w:eastAsia="方正仿宋_GBK" w:cs="Times New Roman"/>
          <w:color w:val="000000"/>
          <w:sz w:val="32"/>
          <w:szCs w:val="32"/>
          <w:lang w:eastAsia="zh-CN"/>
        </w:rPr>
        <w:t>后才能进行集体补助</w:t>
      </w:r>
      <w:r>
        <w:rPr>
          <w:rFonts w:hint="default" w:ascii="Times New Roman" w:hAnsi="Times New Roman" w:eastAsia="方正仿宋_GBK" w:cs="Times New Roman"/>
          <w:color w:val="000000"/>
          <w:sz w:val="32"/>
          <w:szCs w:val="32"/>
        </w:rPr>
        <w:t>，强化参保人员缴费责任。二是区</w:t>
      </w:r>
      <w:r>
        <w:rPr>
          <w:rFonts w:hint="eastAsia" w:ascii="Times New Roman" w:hAnsi="Times New Roman" w:eastAsia="方正仿宋_GBK" w:cs="Times New Roman"/>
          <w:color w:val="000000"/>
          <w:sz w:val="32"/>
          <w:szCs w:val="32"/>
          <w:lang w:val="en-US" w:eastAsia="zh-CN"/>
        </w:rPr>
        <w:t>级</w:t>
      </w:r>
      <w:r>
        <w:rPr>
          <w:rFonts w:hint="default" w:ascii="Times New Roman" w:hAnsi="Times New Roman" w:eastAsia="方正仿宋_GBK" w:cs="Times New Roman"/>
          <w:color w:val="000000"/>
          <w:sz w:val="32"/>
          <w:szCs w:val="32"/>
        </w:rPr>
        <w:t>财政对</w:t>
      </w:r>
      <w:r>
        <w:rPr>
          <w:rFonts w:hint="default" w:ascii="Times New Roman" w:hAnsi="Times New Roman" w:eastAsia="方正仿宋_GBK" w:cs="Times New Roman"/>
          <w:color w:val="000000"/>
          <w:sz w:val="32"/>
          <w:szCs w:val="32"/>
          <w:lang w:eastAsia="zh-CN"/>
        </w:rPr>
        <w:t>开展完成</w:t>
      </w:r>
      <w:r>
        <w:rPr>
          <w:rFonts w:hint="default" w:ascii="Times New Roman" w:hAnsi="Times New Roman" w:eastAsia="方正仿宋_GBK" w:cs="Times New Roman"/>
          <w:color w:val="000000"/>
          <w:sz w:val="32"/>
          <w:szCs w:val="32"/>
        </w:rPr>
        <w:t>集体</w:t>
      </w:r>
      <w:r>
        <w:rPr>
          <w:rFonts w:hint="default" w:ascii="Times New Roman" w:hAnsi="Times New Roman" w:eastAsia="方正仿宋_GBK" w:cs="Times New Roman"/>
          <w:color w:val="000000"/>
          <w:sz w:val="32"/>
          <w:szCs w:val="32"/>
          <w:lang w:eastAsia="zh-CN"/>
        </w:rPr>
        <w:t>补助试点工作的村集体经济组织</w:t>
      </w:r>
      <w:r>
        <w:rPr>
          <w:rFonts w:hint="default" w:ascii="Times New Roman" w:hAnsi="Times New Roman" w:eastAsia="方正仿宋_GBK" w:cs="Times New Roman"/>
          <w:color w:val="000000"/>
          <w:sz w:val="32"/>
          <w:szCs w:val="32"/>
        </w:rPr>
        <w:t>给予奖励</w:t>
      </w:r>
      <w:r>
        <w:rPr>
          <w:rFonts w:hint="default" w:ascii="Times New Roman" w:hAnsi="Times New Roman" w:eastAsia="方正仿宋_GBK" w:cs="Times New Roman"/>
          <w:color w:val="000000"/>
          <w:sz w:val="32"/>
          <w:szCs w:val="32"/>
          <w:lang w:eastAsia="zh-CN"/>
        </w:rPr>
        <w:t>。2024年奖励金额不超过村集体经济组织年度补助金额的60</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eastAsia="zh-CN"/>
        </w:rPr>
        <w:t>2025年奖励金额不超过村集体经济组织年度补助金额的40</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eastAsia="zh-CN"/>
        </w:rPr>
        <w:t>2026年奖励金额不超过村集体经济组织年度补助金额的20</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（三）发展</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多元筹资</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集体补助渠道。</w:t>
      </w:r>
      <w:r>
        <w:rPr>
          <w:rFonts w:hint="default" w:ascii="Times New Roman" w:hAnsi="Times New Roman" w:eastAsia="方正仿宋_GBK" w:cs="Times New Roman"/>
          <w:color w:val="000000"/>
          <w:sz w:val="32"/>
          <w:szCs w:val="32"/>
        </w:rPr>
        <w:t>集体补助</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发展前期</w:t>
      </w:r>
      <w:r>
        <w:rPr>
          <w:rFonts w:hint="default" w:ascii="Times New Roman" w:hAnsi="Times New Roman" w:eastAsia="方正仿宋_GBK" w:cs="Times New Roman"/>
          <w:color w:val="000000"/>
          <w:sz w:val="32"/>
          <w:szCs w:val="32"/>
          <w:lang w:val="en-US" w:eastAsia="zh-CN"/>
        </w:rPr>
        <w:t>以</w:t>
      </w:r>
      <w:r>
        <w:rPr>
          <w:rFonts w:hint="default" w:ascii="Times New Roman" w:hAnsi="Times New Roman" w:eastAsia="方正仿宋_GBK" w:cs="Times New Roman"/>
          <w:color w:val="000000"/>
          <w:sz w:val="32"/>
          <w:szCs w:val="32"/>
        </w:rPr>
        <w:t>集体经济组织收益作为主要的补助资金来源，补助</w:t>
      </w:r>
      <w:r>
        <w:rPr>
          <w:rFonts w:hint="default" w:ascii="Times New Roman" w:hAnsi="Times New Roman" w:eastAsia="方正仿宋_GBK" w:cs="Times New Roman"/>
          <w:bCs/>
          <w:color w:val="000000"/>
          <w:sz w:val="32"/>
          <w:szCs w:val="32"/>
        </w:rPr>
        <w:t>资金</w:t>
      </w:r>
      <w:r>
        <w:rPr>
          <w:rFonts w:hint="default" w:ascii="Times New Roman" w:hAnsi="Times New Roman" w:eastAsia="方正仿宋_GBK" w:cs="Times New Roman"/>
          <w:color w:val="000000"/>
          <w:sz w:val="32"/>
          <w:szCs w:val="32"/>
        </w:rPr>
        <w:t>应从符合相关财务制度规定的</w:t>
      </w:r>
      <w:r>
        <w:rPr>
          <w:rFonts w:hint="default" w:ascii="Times New Roman" w:hAnsi="Times New Roman" w:eastAsia="方正仿宋_GBK" w:cs="Times New Roman"/>
          <w:color w:val="000000"/>
          <w:sz w:val="32"/>
          <w:szCs w:val="32"/>
          <w:lang w:val="en-US" w:eastAsia="zh-CN"/>
        </w:rPr>
        <w:t>集体经济组织</w:t>
      </w:r>
      <w:r>
        <w:rPr>
          <w:rFonts w:hint="default" w:ascii="Times New Roman" w:hAnsi="Times New Roman" w:eastAsia="方正仿宋_GBK" w:cs="Times New Roman"/>
          <w:color w:val="000000"/>
          <w:sz w:val="32"/>
          <w:szCs w:val="32"/>
        </w:rPr>
        <w:t>可支配收益中安排。待运行模式稳定和发展成熟后，鼓励其他社会经济组织、公益慈善组织、个人为参保人员缴费提供资助，丰富集体补助渠道。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color w:val="000000"/>
          <w:sz w:val="32"/>
          <w:szCs w:val="32"/>
        </w:rPr>
        <w:t>（四）建立</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三级联动</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集体补助工作机制。</w:t>
      </w:r>
      <w:r>
        <w:rPr>
          <w:rFonts w:hint="default" w:ascii="Times New Roman" w:hAnsi="Times New Roman" w:eastAsia="方正仿宋_GBK" w:cs="Times New Roman"/>
          <w:color w:val="000000"/>
          <w:sz w:val="32"/>
          <w:szCs w:val="32"/>
          <w:lang w:eastAsia="zh-CN"/>
        </w:rPr>
        <w:t>建立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区级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镇街</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村居</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三级联动机制，层层压实责任，明确目标。区农业农村委负责集体经济组织的发展壮大，确保集体补助可持续；区</w:t>
      </w:r>
      <w:r>
        <w:rPr>
          <w:rFonts w:hint="default" w:ascii="Times New Roman" w:hAnsi="Times New Roman" w:eastAsia="方正仿宋_GBK" w:cs="Times New Roman"/>
          <w:color w:val="000000"/>
          <w:sz w:val="32"/>
          <w:szCs w:val="32"/>
          <w:lang w:val="en-US" w:eastAsia="zh-CN"/>
        </w:rPr>
        <w:t>人力社保</w:t>
      </w:r>
      <w:r>
        <w:rPr>
          <w:rFonts w:hint="default" w:ascii="Times New Roman" w:hAnsi="Times New Roman" w:eastAsia="方正仿宋_GBK" w:cs="Times New Roman"/>
          <w:color w:val="000000"/>
          <w:sz w:val="32"/>
          <w:szCs w:val="32"/>
        </w:rPr>
        <w:t>局负责集体补助</w:t>
      </w:r>
      <w:r>
        <w:rPr>
          <w:rFonts w:hint="default" w:ascii="Times New Roman" w:hAnsi="Times New Roman" w:eastAsia="方正仿宋_GBK" w:cs="Times New Roman"/>
          <w:color w:val="000000"/>
          <w:sz w:val="32"/>
          <w:szCs w:val="32"/>
          <w:lang w:val="en-US" w:eastAsia="zh-CN"/>
        </w:rPr>
        <w:t>工作</w:t>
      </w:r>
      <w:r>
        <w:rPr>
          <w:rFonts w:hint="default" w:ascii="Times New Roman" w:hAnsi="Times New Roman" w:eastAsia="方正仿宋_GBK" w:cs="Times New Roman"/>
          <w:color w:val="000000"/>
          <w:sz w:val="32"/>
          <w:szCs w:val="32"/>
        </w:rPr>
        <w:t>的指导、经办，确保集体补助落地落细；区税务局负责集体补助的</w:t>
      </w:r>
      <w:r>
        <w:rPr>
          <w:rFonts w:hint="eastAsia" w:ascii="Times New Roman" w:hAnsi="Times New Roman" w:eastAsia="方正仿宋_GBK" w:cs="Times New Roman"/>
          <w:color w:val="000000"/>
          <w:sz w:val="32"/>
          <w:szCs w:val="32"/>
          <w:lang w:val="en-US" w:eastAsia="zh-CN"/>
        </w:rPr>
        <w:t>征</w:t>
      </w:r>
      <w:r>
        <w:rPr>
          <w:rFonts w:hint="default" w:ascii="Times New Roman" w:hAnsi="Times New Roman" w:eastAsia="方正仿宋_GBK" w:cs="Times New Roman"/>
          <w:color w:val="000000"/>
          <w:sz w:val="32"/>
          <w:szCs w:val="32"/>
          <w:lang w:eastAsia="zh-CN"/>
        </w:rPr>
        <w:t>缴</w:t>
      </w:r>
      <w:r>
        <w:rPr>
          <w:rFonts w:hint="default" w:ascii="Times New Roman" w:hAnsi="Times New Roman" w:eastAsia="方正仿宋_GBK" w:cs="Times New Roman"/>
          <w:color w:val="000000"/>
          <w:sz w:val="32"/>
          <w:szCs w:val="32"/>
        </w:rPr>
        <w:t>，确保补助资金按时足额进入到城乡居民</w:t>
      </w:r>
      <w:r>
        <w:rPr>
          <w:rFonts w:hint="default" w:ascii="Times New Roman" w:hAnsi="Times New Roman" w:eastAsia="方正仿宋_GBK" w:cs="Times New Roman"/>
          <w:color w:val="000000"/>
          <w:sz w:val="32"/>
          <w:szCs w:val="32"/>
          <w:lang w:val="en-US" w:eastAsia="zh-CN"/>
        </w:rPr>
        <w:t>基本</w:t>
      </w:r>
      <w:r>
        <w:rPr>
          <w:rFonts w:hint="default" w:ascii="Times New Roman" w:hAnsi="Times New Roman" w:eastAsia="方正仿宋_GBK" w:cs="Times New Roman"/>
          <w:color w:val="000000"/>
          <w:sz w:val="32"/>
          <w:szCs w:val="32"/>
        </w:rPr>
        <w:t>养老保险个人账户中；区财政局按照财政相关流程</w:t>
      </w:r>
      <w:r>
        <w:rPr>
          <w:rFonts w:hint="default" w:ascii="Times New Roman" w:hAnsi="Times New Roman" w:eastAsia="方正仿宋_GBK" w:cs="Times New Roman"/>
          <w:color w:val="000000"/>
          <w:sz w:val="32"/>
          <w:szCs w:val="32"/>
          <w:lang w:eastAsia="zh-CN"/>
        </w:rPr>
        <w:t>拨付奖励</w:t>
      </w:r>
      <w:r>
        <w:rPr>
          <w:rFonts w:hint="default" w:ascii="Times New Roman" w:hAnsi="Times New Roman" w:eastAsia="方正仿宋_GBK" w:cs="Times New Roman"/>
          <w:color w:val="000000"/>
          <w:sz w:val="32"/>
          <w:szCs w:val="32"/>
        </w:rPr>
        <w:t>资金；各镇街落实</w:t>
      </w:r>
      <w:r>
        <w:rPr>
          <w:rFonts w:hint="default" w:ascii="Times New Roman" w:hAnsi="Times New Roman" w:eastAsia="方正仿宋_GBK" w:cs="Times New Roman"/>
          <w:color w:val="000000"/>
          <w:sz w:val="32"/>
          <w:szCs w:val="32"/>
          <w:lang w:val="en-US" w:eastAsia="zh-CN"/>
        </w:rPr>
        <w:t>属地</w:t>
      </w:r>
      <w:r>
        <w:rPr>
          <w:rFonts w:hint="default" w:ascii="Times New Roman" w:hAnsi="Times New Roman" w:eastAsia="方正仿宋_GBK" w:cs="Times New Roman"/>
          <w:color w:val="000000"/>
          <w:sz w:val="32"/>
          <w:szCs w:val="32"/>
        </w:rPr>
        <w:t>领导责任，确保集体补助各项工作</w:t>
      </w:r>
      <w:r>
        <w:rPr>
          <w:rFonts w:hint="default" w:ascii="Times New Roman" w:hAnsi="Times New Roman" w:eastAsia="方正仿宋_GBK" w:cs="Times New Roman"/>
          <w:color w:val="000000"/>
          <w:sz w:val="32"/>
          <w:szCs w:val="32"/>
          <w:lang w:eastAsia="zh-CN"/>
        </w:rPr>
        <w:t>顺利</w:t>
      </w:r>
      <w:r>
        <w:rPr>
          <w:rFonts w:hint="default" w:ascii="Times New Roman" w:hAnsi="Times New Roman" w:eastAsia="方正仿宋_GBK" w:cs="Times New Roman"/>
          <w:color w:val="000000"/>
          <w:sz w:val="32"/>
          <w:szCs w:val="32"/>
        </w:rPr>
        <w:t>开展；各村集体</w:t>
      </w:r>
      <w:r>
        <w:rPr>
          <w:rFonts w:hint="eastAsia" w:ascii="Times New Roman" w:hAnsi="Times New Roman" w:eastAsia="方正仿宋_GBK" w:cs="Times New Roman"/>
          <w:color w:val="000000"/>
          <w:sz w:val="32"/>
          <w:szCs w:val="32"/>
          <w:lang w:val="en-US" w:eastAsia="zh-CN"/>
        </w:rPr>
        <w:t>经济</w:t>
      </w:r>
      <w:r>
        <w:rPr>
          <w:rFonts w:hint="default" w:ascii="Times New Roman" w:hAnsi="Times New Roman" w:eastAsia="方正仿宋_GBK" w:cs="Times New Roman"/>
          <w:color w:val="000000"/>
          <w:sz w:val="32"/>
          <w:szCs w:val="32"/>
        </w:rPr>
        <w:t>组织履行主体责任，</w:t>
      </w:r>
      <w:r>
        <w:rPr>
          <w:rFonts w:hint="default" w:ascii="Times New Roman" w:hAnsi="Times New Roman" w:eastAsia="方正仿宋_GBK" w:cs="Times New Roman"/>
          <w:color w:val="000000"/>
          <w:sz w:val="32"/>
          <w:szCs w:val="32"/>
          <w:lang w:eastAsia="zh-CN"/>
        </w:rPr>
        <w:t>完善收益分配机制，按年提出分配方案，负责</w:t>
      </w:r>
      <w:r>
        <w:rPr>
          <w:rFonts w:hint="default" w:ascii="Times New Roman" w:hAnsi="Times New Roman" w:eastAsia="方正仿宋_GBK" w:cs="Times New Roman"/>
          <w:color w:val="000000"/>
          <w:sz w:val="32"/>
          <w:szCs w:val="32"/>
        </w:rPr>
        <w:t>集体补助</w:t>
      </w:r>
      <w:r>
        <w:rPr>
          <w:rFonts w:hint="eastAsia" w:ascii="Times New Roman" w:hAnsi="Times New Roman" w:eastAsia="方正仿宋_GBK" w:cs="Times New Roman"/>
          <w:color w:val="000000"/>
          <w:sz w:val="32"/>
          <w:szCs w:val="32"/>
          <w:lang w:eastAsia="zh-CN"/>
        </w:rPr>
        <w:t>工作的</w:t>
      </w:r>
      <w:r>
        <w:rPr>
          <w:rFonts w:hint="default" w:ascii="Times New Roman" w:hAnsi="Times New Roman" w:eastAsia="方正仿宋_GBK" w:cs="Times New Roman"/>
          <w:color w:val="000000"/>
          <w:sz w:val="32"/>
          <w:szCs w:val="32"/>
          <w:lang w:eastAsia="zh-CN"/>
        </w:rPr>
        <w:t>具体实施</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有关</w:t>
      </w:r>
      <w:r>
        <w:rPr>
          <w:rFonts w:hint="default" w:ascii="Times New Roman" w:hAnsi="Times New Roman" w:eastAsia="方正仿宋_GBK" w:cs="Times New Roman"/>
          <w:color w:val="000000"/>
          <w:sz w:val="32"/>
          <w:szCs w:val="32"/>
        </w:rPr>
        <w:t>部门、镇街、村集体</w:t>
      </w:r>
      <w:r>
        <w:rPr>
          <w:rFonts w:hint="eastAsia" w:ascii="Times New Roman" w:hAnsi="Times New Roman" w:eastAsia="方正仿宋_GBK" w:cs="Times New Roman"/>
          <w:color w:val="000000"/>
          <w:sz w:val="32"/>
          <w:szCs w:val="32"/>
          <w:lang w:val="en-US" w:eastAsia="zh-CN"/>
        </w:rPr>
        <w:t>经济组织</w:t>
      </w:r>
      <w:r>
        <w:rPr>
          <w:rFonts w:hint="default" w:ascii="Times New Roman" w:hAnsi="Times New Roman" w:eastAsia="方正仿宋_GBK" w:cs="Times New Roman"/>
          <w:color w:val="000000"/>
          <w:sz w:val="32"/>
          <w:szCs w:val="32"/>
        </w:rPr>
        <w:t>要密切配合，实时联动，共同</w:t>
      </w:r>
      <w:r>
        <w:rPr>
          <w:rFonts w:hint="default" w:ascii="Times New Roman" w:hAnsi="Times New Roman" w:eastAsia="方正仿宋_GBK" w:cs="Times New Roman"/>
          <w:color w:val="000000"/>
          <w:sz w:val="32"/>
          <w:szCs w:val="32"/>
          <w:lang w:eastAsia="zh-CN"/>
        </w:rPr>
        <w:t>做</w:t>
      </w:r>
      <w:r>
        <w:rPr>
          <w:rFonts w:hint="default" w:ascii="Times New Roman" w:hAnsi="Times New Roman" w:eastAsia="方正仿宋_GBK" w:cs="Times New Roman"/>
          <w:color w:val="000000"/>
          <w:sz w:val="32"/>
          <w:szCs w:val="32"/>
        </w:rPr>
        <w:t>好集体补助</w:t>
      </w:r>
      <w:r>
        <w:rPr>
          <w:rFonts w:hint="default" w:ascii="Times New Roman" w:hAnsi="Times New Roman" w:eastAsia="方正仿宋_GBK" w:cs="Times New Roman"/>
          <w:color w:val="000000"/>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（一）6月底前，完成</w:t>
      </w:r>
      <w:r>
        <w:rPr>
          <w:rFonts w:hint="default" w:ascii="Times New Roman" w:hAnsi="Times New Roman" w:eastAsia="方正仿宋_GBK" w:cs="Times New Roman"/>
          <w:color w:val="000000"/>
          <w:sz w:val="32"/>
          <w:szCs w:val="32"/>
          <w:lang w:val="en-US" w:eastAsia="zh-CN"/>
        </w:rPr>
        <w:t>6至8个村</w:t>
      </w:r>
      <w:r>
        <w:rPr>
          <w:rFonts w:hint="default" w:ascii="Times New Roman" w:hAnsi="Times New Roman" w:eastAsia="方正仿宋_GBK" w:cs="Times New Roman"/>
          <w:color w:val="000000"/>
          <w:sz w:val="32"/>
          <w:szCs w:val="32"/>
        </w:rPr>
        <w:t>集体经济组织集体补助</w:t>
      </w:r>
      <w:r>
        <w:rPr>
          <w:rFonts w:hint="default" w:ascii="Times New Roman" w:hAnsi="Times New Roman" w:eastAsia="方正仿宋_GBK" w:cs="Times New Roman"/>
          <w:color w:val="000000"/>
          <w:sz w:val="32"/>
          <w:szCs w:val="32"/>
          <w:lang w:val="en-US" w:eastAsia="zh-CN"/>
        </w:rPr>
        <w:t>首批试点</w:t>
      </w:r>
      <w:r>
        <w:rPr>
          <w:rFonts w:hint="eastAsia" w:ascii="Times New Roman" w:hAnsi="Times New Roman" w:eastAsia="方正仿宋_GBK" w:cs="Times New Roman"/>
          <w:color w:val="000000"/>
          <w:sz w:val="32"/>
          <w:szCs w:val="32"/>
          <w:lang w:val="en-US" w:eastAsia="zh-CN"/>
        </w:rPr>
        <w:t>工作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实现</w:t>
      </w:r>
      <w:r>
        <w:rPr>
          <w:rFonts w:hint="default" w:ascii="Times New Roman" w:hAnsi="Times New Roman" w:eastAsia="方正仿宋_GBK" w:cs="Times New Roman"/>
          <w:color w:val="000000"/>
          <w:sz w:val="32"/>
          <w:szCs w:val="32"/>
        </w:rPr>
        <w:t>我区城乡居民</w:t>
      </w:r>
      <w:r>
        <w:rPr>
          <w:rFonts w:hint="default" w:ascii="Times New Roman" w:hAnsi="Times New Roman" w:eastAsia="方正仿宋_GBK" w:cs="Times New Roman"/>
          <w:color w:val="000000"/>
          <w:sz w:val="32"/>
          <w:szCs w:val="32"/>
          <w:lang w:val="en-US" w:eastAsia="zh-CN"/>
        </w:rPr>
        <w:t>基本</w:t>
      </w:r>
      <w:r>
        <w:rPr>
          <w:rFonts w:hint="default" w:ascii="Times New Roman" w:hAnsi="Times New Roman" w:eastAsia="方正仿宋_GBK" w:cs="Times New Roman"/>
          <w:color w:val="000000"/>
          <w:sz w:val="32"/>
          <w:szCs w:val="32"/>
        </w:rPr>
        <w:t>养老保险集体补助</w:t>
      </w:r>
      <w:r>
        <w:rPr>
          <w:rFonts w:hint="default" w:ascii="Times New Roman" w:hAnsi="Times New Roman" w:eastAsia="方正仿宋_GBK" w:cs="Times New Roman"/>
          <w:color w:val="000000"/>
          <w:sz w:val="32"/>
          <w:szCs w:val="32"/>
          <w:lang w:eastAsia="zh-CN"/>
        </w:rPr>
        <w:t>零</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eastAsia="zh-CN"/>
        </w:rPr>
        <w:t>突破</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bCs/>
          <w:color w:val="000000"/>
          <w:sz w:val="32"/>
          <w:szCs w:val="32"/>
        </w:rPr>
        <w:t>（二）</w:t>
      </w:r>
      <w:r>
        <w:rPr>
          <w:rFonts w:hint="default" w:ascii="Times New Roman" w:hAnsi="Times New Roman" w:eastAsia="方正仿宋_GBK" w:cs="Times New Roman"/>
          <w:color w:val="000000"/>
          <w:sz w:val="32"/>
          <w:szCs w:val="32"/>
        </w:rPr>
        <w:t>7月至12月</w:t>
      </w:r>
      <w:r>
        <w:rPr>
          <w:rFonts w:hint="eastAsia" w:ascii="方正仿宋_GBK" w:hAnsi="方正仿宋_GBK" w:eastAsia="方正仿宋_GBK" w:cs="方正仿宋_GBK"/>
          <w:color w:val="000000"/>
          <w:sz w:val="32"/>
          <w:szCs w:val="32"/>
        </w:rPr>
        <w:t>，及时梳理、提炼</w:t>
      </w:r>
      <w:r>
        <w:rPr>
          <w:rFonts w:hint="eastAsia" w:ascii="方正仿宋_GBK" w:hAnsi="方正仿宋_GBK" w:eastAsia="方正仿宋_GBK" w:cs="方正仿宋_GBK"/>
          <w:color w:val="000000"/>
          <w:sz w:val="32"/>
          <w:szCs w:val="32"/>
          <w:lang w:val="en-US" w:eastAsia="zh-CN"/>
        </w:rPr>
        <w:t>试点</w:t>
      </w:r>
      <w:r>
        <w:rPr>
          <w:rFonts w:hint="eastAsia" w:ascii="方正仿宋_GBK" w:hAnsi="方正仿宋_GBK" w:eastAsia="方正仿宋_GBK" w:cs="方正仿宋_GBK"/>
          <w:color w:val="000000"/>
          <w:sz w:val="32"/>
          <w:szCs w:val="32"/>
        </w:rPr>
        <w:t>经验，加快形成有特色、有成效、可复制的试点方法，扩大试点范围，</w:t>
      </w:r>
      <w:r>
        <w:rPr>
          <w:rFonts w:hint="eastAsia" w:ascii="方正仿宋_GBK" w:hAnsi="方正仿宋_GBK" w:eastAsia="方正仿宋_GBK" w:cs="方正仿宋_GBK"/>
          <w:color w:val="000000"/>
          <w:sz w:val="32"/>
          <w:szCs w:val="32"/>
          <w:lang w:val="en-US" w:eastAsia="zh-CN"/>
        </w:rPr>
        <w:t>实现全</w:t>
      </w:r>
      <w:r>
        <w:rPr>
          <w:rFonts w:hint="eastAsia" w:ascii="方正仿宋_GBK" w:hAnsi="方正仿宋_GBK" w:eastAsia="方正仿宋_GBK" w:cs="方正仿宋_GBK"/>
          <w:color w:val="000000"/>
          <w:sz w:val="32"/>
          <w:szCs w:val="32"/>
        </w:rPr>
        <w:t>区</w:t>
      </w:r>
      <w:r>
        <w:rPr>
          <w:rFonts w:hint="default" w:ascii="Times New Roman" w:hAnsi="Times New Roman" w:eastAsia="方正仿宋_GBK" w:cs="Times New Roman"/>
          <w:color w:val="000000"/>
          <w:sz w:val="32"/>
          <w:szCs w:val="32"/>
        </w:rPr>
        <w:t xml:space="preserve">10 </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rPr>
        <w:t>集体经济组织开展集体补助。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（三）2025年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在全区范围内推广集体补助，</w:t>
      </w:r>
      <w:r>
        <w:rPr>
          <w:rFonts w:hint="default" w:ascii="Times New Roman" w:hAnsi="Times New Roman" w:eastAsia="方正仿宋_GBK" w:cs="Times New Roman"/>
          <w:color w:val="000000"/>
          <w:sz w:val="32"/>
          <w:szCs w:val="32"/>
          <w:u w:val="none"/>
          <w:lang w:val="en-US" w:eastAsia="zh-CN"/>
        </w:rPr>
        <w:t>年</w:t>
      </w:r>
      <w:r>
        <w:rPr>
          <w:rFonts w:hint="default" w:ascii="Times New Roman" w:hAnsi="Times New Roman" w:eastAsia="方正仿宋_GBK" w:cs="Times New Roman"/>
          <w:color w:val="000000"/>
          <w:sz w:val="32"/>
          <w:szCs w:val="32"/>
          <w:u w:val="none"/>
        </w:rPr>
        <w:t>底前</w:t>
      </w:r>
      <w:r>
        <w:rPr>
          <w:rFonts w:hint="default" w:ascii="Times New Roman" w:hAnsi="Times New Roman" w:eastAsia="方正仿宋_GBK" w:cs="Times New Roman"/>
          <w:color w:val="000000"/>
          <w:sz w:val="32"/>
          <w:szCs w:val="32"/>
          <w:u w:val="none"/>
          <w:lang w:val="en-US" w:eastAsia="zh-CN"/>
        </w:rPr>
        <w:t>推动全区</w:t>
      </w:r>
      <w:r>
        <w:rPr>
          <w:rFonts w:hint="default" w:ascii="Times New Roman" w:hAnsi="Times New Roman" w:eastAsia="方正仿宋_GBK" w:cs="Times New Roman"/>
          <w:color w:val="000000"/>
          <w:sz w:val="32"/>
          <w:szCs w:val="32"/>
          <w:u w:val="none"/>
        </w:rPr>
        <w:t>20</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u w:val="none"/>
        </w:rPr>
        <w:t>以上的</w:t>
      </w:r>
      <w:r>
        <w:rPr>
          <w:rFonts w:hint="eastAsia" w:ascii="Times New Roman" w:hAnsi="Times New Roman" w:eastAsia="方正仿宋_GBK" w:cs="Times New Roman"/>
          <w:color w:val="000000"/>
          <w:sz w:val="32"/>
          <w:szCs w:val="32"/>
          <w:u w:val="none"/>
          <w:lang w:val="en-US" w:eastAsia="zh-CN"/>
        </w:rPr>
        <w:t>村</w:t>
      </w:r>
      <w:r>
        <w:rPr>
          <w:rFonts w:hint="default" w:ascii="Times New Roman" w:hAnsi="Times New Roman" w:eastAsia="方正仿宋_GBK" w:cs="Times New Roman"/>
          <w:color w:val="000000"/>
          <w:sz w:val="32"/>
          <w:szCs w:val="32"/>
          <w:u w:val="none"/>
        </w:rPr>
        <w:t>集体经济组织开展集体补助。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（四）2026年起，常态化开展集体补助，实现城乡居民</w:t>
      </w:r>
      <w:r>
        <w:rPr>
          <w:rFonts w:hint="default"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养老保险人均缴费水平和待遇水平稳步提升，养老</w:t>
      </w:r>
      <w:r>
        <w:rPr>
          <w:rFonts w:hint="eastAsia" w:ascii="Times New Roman" w:hAnsi="Times New Roman" w:eastAsia="方正仿宋_GBK" w:cs="Times New Roman"/>
          <w:color w:val="000000"/>
          <w:sz w:val="32"/>
          <w:szCs w:val="32"/>
          <w:lang w:val="en-US" w:eastAsia="zh-CN"/>
        </w:rPr>
        <w:t>保险</w:t>
      </w:r>
      <w:r>
        <w:rPr>
          <w:rFonts w:hint="default" w:ascii="Times New Roman" w:hAnsi="Times New Roman" w:eastAsia="方正仿宋_GBK" w:cs="Times New Roman"/>
          <w:color w:val="000000"/>
          <w:sz w:val="32"/>
          <w:szCs w:val="32"/>
        </w:rPr>
        <w:t>待遇结构更加合理。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（一）提高思想认识。</w:t>
      </w:r>
      <w:r>
        <w:rPr>
          <w:rFonts w:hint="default" w:ascii="Times New Roman" w:hAnsi="Times New Roman" w:eastAsia="方正仿宋_GBK" w:cs="Times New Roman"/>
          <w:color w:val="000000"/>
          <w:sz w:val="32"/>
          <w:szCs w:val="32"/>
        </w:rPr>
        <w:t>集体补助是丰富城乡居民</w:t>
      </w:r>
      <w:r>
        <w:rPr>
          <w:rFonts w:hint="default"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养老保险筹资渠道的有效途径，是推动城乡居民</w:t>
      </w:r>
      <w:r>
        <w:rPr>
          <w:rFonts w:hint="default"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养老保险高质量可持续发展的重要举措，是实现乡村振兴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达到共同富裕的有力抓手。</w:t>
      </w:r>
      <w:r>
        <w:rPr>
          <w:rFonts w:hint="default" w:ascii="Times New Roman" w:hAnsi="Times New Roman" w:eastAsia="方正仿宋_GBK" w:cs="Times New Roman"/>
          <w:color w:val="000000"/>
          <w:sz w:val="32"/>
          <w:szCs w:val="32"/>
          <w:lang w:val="en-US" w:eastAsia="zh-CN"/>
        </w:rPr>
        <w:t>有关部门、各镇街</w:t>
      </w:r>
      <w:r>
        <w:rPr>
          <w:rFonts w:hint="default" w:ascii="Times New Roman" w:hAnsi="Times New Roman" w:eastAsia="方正仿宋_GBK" w:cs="Times New Roman"/>
          <w:color w:val="000000"/>
          <w:sz w:val="32"/>
          <w:szCs w:val="32"/>
        </w:rPr>
        <w:t>要充分认识集体补助这项民生工</w:t>
      </w:r>
      <w:r>
        <w:rPr>
          <w:rFonts w:hint="eastAsia" w:ascii="Times New Roman" w:hAnsi="Times New Roman" w:eastAsia="方正仿宋_GBK" w:cs="Times New Roman"/>
          <w:color w:val="000000"/>
          <w:sz w:val="32"/>
          <w:szCs w:val="32"/>
          <w:lang w:val="en-US" w:eastAsia="zh-CN"/>
        </w:rPr>
        <w:t>作</w:t>
      </w:r>
      <w:r>
        <w:rPr>
          <w:rFonts w:hint="default" w:ascii="Times New Roman" w:hAnsi="Times New Roman" w:eastAsia="方正仿宋_GBK" w:cs="Times New Roman"/>
          <w:color w:val="000000"/>
          <w:sz w:val="32"/>
          <w:szCs w:val="32"/>
        </w:rPr>
        <w:t>的重要性和紧迫性。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（二）加强组织领导。</w:t>
      </w:r>
      <w:r>
        <w:rPr>
          <w:rFonts w:hint="default" w:ascii="Times New Roman" w:hAnsi="Times New Roman" w:eastAsia="方正仿宋_GBK" w:cs="Times New Roman"/>
          <w:color w:val="000000"/>
          <w:sz w:val="32"/>
          <w:szCs w:val="32"/>
        </w:rPr>
        <w:t>坚持党总揽全局、协调各方的领导核心地位，把党的领导始终贯穿于集体补助全过程。坚持党</w:t>
      </w:r>
      <w:r>
        <w:rPr>
          <w:rFonts w:hint="default" w:ascii="Times New Roman" w:hAnsi="Times New Roman" w:eastAsia="方正仿宋_GBK" w:cs="Times New Roman"/>
          <w:color w:val="000000"/>
          <w:sz w:val="32"/>
          <w:szCs w:val="32"/>
          <w:lang w:eastAsia="zh-CN"/>
        </w:rPr>
        <w:t>组织</w:t>
      </w:r>
      <w:r>
        <w:rPr>
          <w:rFonts w:hint="default" w:ascii="Times New Roman" w:hAnsi="Times New Roman" w:eastAsia="方正仿宋_GBK" w:cs="Times New Roman"/>
          <w:color w:val="000000"/>
          <w:sz w:val="32"/>
          <w:szCs w:val="32"/>
        </w:rPr>
        <w:t>负责人负总责，激励干部担当作为，全面调动各级干部干事创业的积极性、主动性、创造性。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（三）加强协同配合。</w:t>
      </w:r>
      <w:r>
        <w:rPr>
          <w:rFonts w:hint="default" w:ascii="Times New Roman" w:hAnsi="Times New Roman" w:eastAsia="方正仿宋_GBK" w:cs="Times New Roman"/>
          <w:color w:val="000000"/>
          <w:sz w:val="32"/>
          <w:szCs w:val="32"/>
          <w:lang w:val="en-US" w:eastAsia="zh-CN"/>
        </w:rPr>
        <w:t>有关部门、各镇街</w:t>
      </w:r>
      <w:r>
        <w:rPr>
          <w:rFonts w:hint="default" w:ascii="Times New Roman" w:hAnsi="Times New Roman" w:eastAsia="方正仿宋_GBK" w:cs="Times New Roman"/>
          <w:color w:val="000000"/>
          <w:sz w:val="32"/>
          <w:szCs w:val="32"/>
        </w:rPr>
        <w:t>要密切配合，结合实际</w:t>
      </w:r>
      <w:r>
        <w:rPr>
          <w:rFonts w:hint="default" w:ascii="Times New Roman" w:hAnsi="Times New Roman" w:eastAsia="方正仿宋_GBK" w:cs="Times New Roman"/>
          <w:color w:val="000000"/>
          <w:sz w:val="32"/>
          <w:szCs w:val="32"/>
          <w:lang w:val="en-US" w:eastAsia="zh-CN"/>
        </w:rPr>
        <w:t>明确</w:t>
      </w:r>
      <w:r>
        <w:rPr>
          <w:rFonts w:hint="default" w:ascii="Times New Roman" w:hAnsi="Times New Roman" w:eastAsia="方正仿宋_GBK" w:cs="Times New Roman"/>
          <w:color w:val="000000"/>
          <w:sz w:val="32"/>
          <w:szCs w:val="32"/>
        </w:rPr>
        <w:t>工作重点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细化</w:t>
      </w:r>
      <w:r>
        <w:rPr>
          <w:rFonts w:hint="default" w:ascii="Times New Roman" w:hAnsi="Times New Roman" w:eastAsia="方正仿宋_GBK" w:cs="Times New Roman"/>
          <w:color w:val="000000"/>
          <w:sz w:val="32"/>
          <w:szCs w:val="32"/>
        </w:rPr>
        <w:t>工作措施。建立</w:t>
      </w:r>
      <w:r>
        <w:rPr>
          <w:rFonts w:hint="default" w:ascii="Times New Roman" w:hAnsi="Times New Roman" w:eastAsia="方正仿宋_GBK" w:cs="Times New Roman"/>
          <w:color w:val="000000"/>
          <w:sz w:val="32"/>
          <w:szCs w:val="32"/>
          <w:lang w:val="en-US" w:eastAsia="zh-CN"/>
        </w:rPr>
        <w:t>由</w:t>
      </w:r>
      <w:r>
        <w:rPr>
          <w:rFonts w:hint="default" w:ascii="Times New Roman" w:hAnsi="Times New Roman" w:eastAsia="方正仿宋_GBK" w:cs="Times New Roman"/>
          <w:color w:val="000000"/>
          <w:sz w:val="32"/>
          <w:szCs w:val="32"/>
        </w:rPr>
        <w:t>区人力社保局牵头，区</w:t>
      </w:r>
      <w:r>
        <w:rPr>
          <w:rFonts w:hint="eastAsia" w:ascii="Times New Roman" w:hAnsi="Times New Roman" w:eastAsia="方正仿宋_GBK" w:cs="Times New Roman"/>
          <w:color w:val="000000"/>
          <w:sz w:val="32"/>
          <w:szCs w:val="32"/>
          <w:lang w:eastAsia="zh-CN"/>
        </w:rPr>
        <w:t>财政局</w:t>
      </w:r>
      <w:r>
        <w:rPr>
          <w:rFonts w:hint="default" w:ascii="Times New Roman" w:hAnsi="Times New Roman" w:eastAsia="方正仿宋_GBK" w:cs="Times New Roman"/>
          <w:color w:val="000000"/>
          <w:sz w:val="32"/>
          <w:szCs w:val="32"/>
        </w:rPr>
        <w:t>、区农业农村委、区税务局及镇街共同参与的工作推进机制，形成工作合力，抓好工作落实，强化服务监管。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（四）强化舆论宣传。</w:t>
      </w:r>
      <w:r>
        <w:rPr>
          <w:rFonts w:hint="default" w:ascii="Times New Roman" w:hAnsi="Times New Roman" w:eastAsia="方正仿宋_GBK" w:cs="Times New Roman"/>
          <w:color w:val="000000"/>
          <w:sz w:val="32"/>
          <w:szCs w:val="32"/>
        </w:rPr>
        <w:t>采取多种形式、通过多种渠道在全区广泛宣传集体补助政策，对涉及的重点组织和群体深入开展政策讲解、业务培训，提高政策宣传的针对性和有效性，营造政策家喻户晓</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经办流程人人熟知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村集体经济组织积极参与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村民自觉踊跃参保的良好氛围。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附件：长寿区集体补助参保缴费工作流程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方正黑体_GBK" w:cs="Times New Roman"/>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_GBK" w:cs="Times New Roman"/>
          <w:color w:val="000000"/>
          <w:w w:val="99"/>
          <w:sz w:val="44"/>
          <w:szCs w:val="44"/>
        </w:rPr>
        <w:t>长寿区集体补助参保缴费工作流程</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cs="Times New Roman"/>
          <w:color w:val="000000"/>
          <w:w w:val="99"/>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40"/>
        </w:rPr>
      </w:pPr>
      <w:r>
        <w:rPr>
          <w:rFonts w:hint="default" w:ascii="Times New Roman" w:hAnsi="Times New Roman" w:eastAsia="方正黑体_GBK" w:cs="Times New Roman"/>
          <w:color w:val="000000"/>
          <w:sz w:val="32"/>
          <w:szCs w:val="40"/>
        </w:rPr>
        <w:t>一、制定方案。</w:t>
      </w:r>
      <w:r>
        <w:rPr>
          <w:rFonts w:hint="eastAsia" w:ascii="方正仿宋_GBK" w:hAnsi="方正仿宋_GBK" w:eastAsia="方正仿宋_GBK" w:cs="方正仿宋_GBK"/>
          <w:color w:val="000000"/>
          <w:sz w:val="32"/>
          <w:szCs w:val="40"/>
        </w:rPr>
        <w:t>村集体</w:t>
      </w:r>
      <w:r>
        <w:rPr>
          <w:rFonts w:hint="eastAsia" w:ascii="方正仿宋_GBK" w:hAnsi="方正仿宋_GBK" w:eastAsia="方正仿宋_GBK" w:cs="方正仿宋_GBK"/>
          <w:color w:val="000000"/>
          <w:sz w:val="32"/>
          <w:szCs w:val="40"/>
          <w:lang w:val="en-US" w:eastAsia="zh-CN"/>
        </w:rPr>
        <w:t>经济组织</w:t>
      </w:r>
      <w:r>
        <w:rPr>
          <w:rFonts w:hint="eastAsia" w:ascii="方正仿宋_GBK" w:hAnsi="方正仿宋_GBK" w:eastAsia="方正仿宋_GBK" w:cs="方正仿宋_GBK"/>
          <w:color w:val="000000"/>
          <w:sz w:val="32"/>
          <w:szCs w:val="40"/>
        </w:rPr>
        <w:t>按照</w:t>
      </w:r>
      <w:r>
        <w:rPr>
          <w:rFonts w:hint="eastAsia" w:ascii="方正仿宋_GBK" w:hAnsi="方正仿宋_GBK" w:eastAsia="方正仿宋_GBK" w:cs="方正仿宋_GBK"/>
          <w:color w:val="000000"/>
          <w:sz w:val="32"/>
          <w:szCs w:val="40"/>
          <w:lang w:eastAsia="zh-CN"/>
        </w:rPr>
        <w:t>“</w:t>
      </w:r>
      <w:r>
        <w:rPr>
          <w:rFonts w:hint="eastAsia" w:ascii="方正仿宋_GBK" w:hAnsi="方正仿宋_GBK" w:eastAsia="方正仿宋_GBK" w:cs="方正仿宋_GBK"/>
          <w:color w:val="000000"/>
          <w:sz w:val="32"/>
          <w:szCs w:val="40"/>
        </w:rPr>
        <w:t>重大经济事项民主决策程序</w:t>
      </w:r>
      <w:r>
        <w:rPr>
          <w:rFonts w:hint="eastAsia" w:ascii="方正仿宋_GBK" w:hAnsi="方正仿宋_GBK" w:eastAsia="方正仿宋_GBK" w:cs="方正仿宋_GBK"/>
          <w:color w:val="000000"/>
          <w:sz w:val="32"/>
          <w:szCs w:val="40"/>
          <w:lang w:eastAsia="zh-CN"/>
        </w:rPr>
        <w:t>”</w:t>
      </w:r>
      <w:r>
        <w:rPr>
          <w:rFonts w:hint="eastAsia" w:ascii="方正仿宋_GBK" w:hAnsi="方正仿宋_GBK" w:eastAsia="方正仿宋_GBK" w:cs="方正仿宋_GBK"/>
          <w:color w:val="000000"/>
          <w:sz w:val="32"/>
          <w:szCs w:val="40"/>
        </w:rPr>
        <w:t>，结合本村实际，拟定集体补助方案。补助方案主要内容包括资金来源、补助对象、补助标准、补助流程等</w:t>
      </w:r>
      <w:r>
        <w:rPr>
          <w:rFonts w:hint="eastAsia" w:ascii="方正仿宋_GBK" w:hAnsi="方正仿宋_GBK" w:eastAsia="方正仿宋_GBK" w:cs="方正仿宋_GBK"/>
          <w:color w:val="000000"/>
          <w:sz w:val="32"/>
          <w:szCs w:val="40"/>
          <w:lang w:eastAsia="zh-CN"/>
        </w:rPr>
        <w:t>（</w:t>
      </w:r>
      <w:r>
        <w:rPr>
          <w:rFonts w:hint="eastAsia" w:ascii="方正仿宋_GBK" w:hAnsi="方正仿宋_GBK" w:eastAsia="方正仿宋_GBK" w:cs="方正仿宋_GBK"/>
          <w:color w:val="000000"/>
          <w:kern w:val="32"/>
          <w:sz w:val="32"/>
          <w:szCs w:val="40"/>
          <w:lang w:eastAsia="zh-CN"/>
        </w:rPr>
        <w:t>参与</w:t>
      </w:r>
      <w:r>
        <w:rPr>
          <w:rFonts w:hint="default" w:ascii="Times New Roman" w:hAnsi="Times New Roman" w:eastAsia="方正楷体_GBK" w:cs="Times New Roman"/>
          <w:color w:val="000000"/>
          <w:kern w:val="32"/>
          <w:sz w:val="32"/>
          <w:szCs w:val="40"/>
          <w:lang w:val="en-US" w:eastAsia="zh-CN"/>
        </w:rPr>
        <w:t>2024</w:t>
      </w:r>
      <w:r>
        <w:rPr>
          <w:rFonts w:hint="eastAsia" w:ascii="方正仿宋_GBK" w:hAnsi="方正仿宋_GBK" w:eastAsia="方正仿宋_GBK" w:cs="方正仿宋_GBK"/>
          <w:color w:val="000000"/>
          <w:kern w:val="32"/>
          <w:sz w:val="32"/>
          <w:szCs w:val="40"/>
          <w:lang w:val="en-US" w:eastAsia="zh-CN"/>
        </w:rPr>
        <w:t>年试点的村</w:t>
      </w:r>
      <w:r>
        <w:rPr>
          <w:rFonts w:hint="eastAsia" w:ascii="方正仿宋_GBK" w:hAnsi="方正仿宋_GBK" w:eastAsia="方正仿宋_GBK" w:cs="方正仿宋_GBK"/>
          <w:color w:val="000000"/>
          <w:sz w:val="32"/>
          <w:szCs w:val="40"/>
        </w:rPr>
        <w:t>集体经济组织</w:t>
      </w:r>
      <w:r>
        <w:rPr>
          <w:rFonts w:hint="eastAsia" w:ascii="方正仿宋_GBK" w:hAnsi="方正仿宋_GBK" w:eastAsia="方正仿宋_GBK" w:cs="方正仿宋_GBK"/>
          <w:color w:val="000000"/>
          <w:sz w:val="32"/>
          <w:szCs w:val="40"/>
          <w:lang w:eastAsia="zh-CN"/>
        </w:rPr>
        <w:t>可根据自身情况，合理利用自有资金制定补充分配方案）。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40"/>
          <w:lang w:eastAsia="zh-CN"/>
        </w:rPr>
      </w:pPr>
      <w:r>
        <w:rPr>
          <w:rFonts w:hint="default" w:ascii="Times New Roman" w:hAnsi="Times New Roman" w:eastAsia="方正黑体_GBK" w:cs="Times New Roman"/>
          <w:color w:val="000000"/>
          <w:sz w:val="32"/>
          <w:szCs w:val="40"/>
        </w:rPr>
        <w:t>二、提出申请。</w:t>
      </w:r>
      <w:r>
        <w:rPr>
          <w:rFonts w:hint="default" w:ascii="Times New Roman" w:hAnsi="Times New Roman" w:eastAsia="方正仿宋_GBK" w:cs="Times New Roman"/>
          <w:color w:val="000000"/>
          <w:sz w:val="32"/>
          <w:szCs w:val="40"/>
        </w:rPr>
        <w:t>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向社保经办机构提交集体补助申请。提交的申请材料包括：</w:t>
      </w:r>
      <w:r>
        <w:rPr>
          <w:rFonts w:hint="default" w:ascii="Times New Roman" w:hAnsi="Times New Roman" w:eastAsia="方正仿宋_GBK" w:cs="Times New Roman"/>
          <w:color w:val="000000"/>
          <w:sz w:val="32"/>
          <w:szCs w:val="40"/>
          <w:lang w:eastAsia="zh-CN"/>
        </w:rPr>
        <w:t>补助当年的</w:t>
      </w:r>
      <w:r>
        <w:rPr>
          <w:rFonts w:hint="default" w:ascii="Times New Roman" w:hAnsi="Times New Roman" w:eastAsia="方正仿宋_GBK" w:cs="Times New Roman"/>
          <w:color w:val="000000"/>
          <w:sz w:val="32"/>
          <w:szCs w:val="40"/>
        </w:rPr>
        <w:t>集体补助方案、书面申请、集体补助人员名单和补助标准。相关材料应加盖村集体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公章，村集体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对申请材料真实性、完整性负责。集体补助申请期间，</w:t>
      </w:r>
      <w:r>
        <w:rPr>
          <w:rFonts w:hint="default" w:ascii="Times New Roman" w:hAnsi="Times New Roman" w:eastAsia="方正仿宋_GBK" w:cs="Times New Roman"/>
          <w:color w:val="000000"/>
          <w:sz w:val="32"/>
          <w:szCs w:val="40"/>
          <w:lang w:eastAsia="zh-CN"/>
        </w:rPr>
        <w:t>参保人员</w:t>
      </w:r>
      <w:r>
        <w:rPr>
          <w:rFonts w:hint="default" w:ascii="Times New Roman" w:hAnsi="Times New Roman" w:eastAsia="方正仿宋_GBK" w:cs="Times New Roman"/>
          <w:color w:val="000000"/>
          <w:sz w:val="32"/>
          <w:szCs w:val="40"/>
        </w:rPr>
        <w:t>出现死亡、丧失国籍</w:t>
      </w:r>
      <w:r>
        <w:rPr>
          <w:rFonts w:hint="default" w:ascii="Times New Roman" w:hAnsi="Times New Roman" w:eastAsia="方正仿宋_GBK" w:cs="Times New Roman"/>
          <w:color w:val="000000"/>
          <w:sz w:val="32"/>
          <w:szCs w:val="40"/>
          <w:lang w:eastAsia="zh-CN"/>
        </w:rPr>
        <w:t>或已享受</w:t>
      </w:r>
      <w:r>
        <w:rPr>
          <w:rFonts w:hint="eastAsia" w:ascii="Times New Roman" w:hAnsi="Times New Roman" w:eastAsia="方正仿宋_GBK" w:cs="Times New Roman"/>
          <w:color w:val="000000"/>
          <w:sz w:val="32"/>
          <w:szCs w:val="40"/>
          <w:lang w:eastAsia="zh-CN"/>
        </w:rPr>
        <w:t>其他</w:t>
      </w:r>
      <w:r>
        <w:rPr>
          <w:rFonts w:hint="default" w:ascii="Times New Roman" w:hAnsi="Times New Roman" w:eastAsia="方正仿宋_GBK" w:cs="Times New Roman"/>
          <w:color w:val="000000"/>
          <w:sz w:val="32"/>
          <w:szCs w:val="40"/>
          <w:lang w:eastAsia="zh-CN"/>
        </w:rPr>
        <w:t>基本养老</w:t>
      </w:r>
      <w:r>
        <w:rPr>
          <w:rFonts w:hint="eastAsia" w:ascii="Times New Roman" w:hAnsi="Times New Roman" w:eastAsia="方正仿宋_GBK" w:cs="Times New Roman"/>
          <w:color w:val="000000"/>
          <w:sz w:val="32"/>
          <w:szCs w:val="40"/>
          <w:lang w:eastAsia="zh-CN"/>
        </w:rPr>
        <w:t>保</w:t>
      </w:r>
      <w:r>
        <w:rPr>
          <w:rFonts w:hint="eastAsia" w:ascii="Times New Roman" w:hAnsi="Times New Roman" w:eastAsia="方正仿宋_GBK" w:cs="Times New Roman"/>
          <w:color w:val="000000"/>
          <w:sz w:val="32"/>
          <w:szCs w:val="40"/>
          <w:lang w:val="en-US" w:eastAsia="zh-CN"/>
        </w:rPr>
        <w:t>险</w:t>
      </w:r>
      <w:r>
        <w:rPr>
          <w:rFonts w:hint="default" w:ascii="Times New Roman" w:hAnsi="Times New Roman" w:eastAsia="方正仿宋_GBK" w:cs="Times New Roman"/>
          <w:color w:val="000000"/>
          <w:sz w:val="32"/>
          <w:szCs w:val="40"/>
          <w:lang w:eastAsia="zh-CN"/>
        </w:rPr>
        <w:t>待遇</w:t>
      </w:r>
      <w:r>
        <w:rPr>
          <w:rFonts w:hint="default" w:ascii="Times New Roman" w:hAnsi="Times New Roman" w:eastAsia="方正仿宋_GBK" w:cs="Times New Roman"/>
          <w:color w:val="000000"/>
          <w:sz w:val="32"/>
          <w:szCs w:val="40"/>
        </w:rPr>
        <w:t>等情形注销城乡居民养老保险关系的，村集体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应及时撤回相关人员的补助申请</w:t>
      </w:r>
      <w:r>
        <w:rPr>
          <w:rFonts w:hint="default" w:ascii="Times New Roman" w:hAnsi="Times New Roman" w:eastAsia="方正仿宋_GBK" w:cs="Times New Roman"/>
          <w:color w:val="00000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 w:val="32"/>
          <w:szCs w:val="40"/>
        </w:rPr>
      </w:pPr>
      <w:r>
        <w:rPr>
          <w:rFonts w:hint="default" w:ascii="Times New Roman" w:hAnsi="Times New Roman" w:eastAsia="方正黑体_GBK" w:cs="Times New Roman"/>
          <w:color w:val="000000"/>
          <w:sz w:val="32"/>
          <w:szCs w:val="40"/>
        </w:rPr>
        <w:t>三、实缴核实。</w:t>
      </w:r>
      <w:r>
        <w:rPr>
          <w:rFonts w:hint="default" w:ascii="Times New Roman" w:hAnsi="Times New Roman" w:eastAsia="方正仿宋_GBK" w:cs="Times New Roman"/>
          <w:color w:val="000000"/>
          <w:sz w:val="32"/>
          <w:szCs w:val="40"/>
        </w:rPr>
        <w:t>社保经办机构核实村集体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提交的</w:t>
      </w:r>
      <w:r>
        <w:rPr>
          <w:rFonts w:hint="eastAsia" w:ascii="Times New Roman" w:hAnsi="Times New Roman" w:eastAsia="方正仿宋_GBK" w:cs="Times New Roman"/>
          <w:color w:val="000000"/>
          <w:sz w:val="32"/>
          <w:szCs w:val="40"/>
          <w:lang w:val="en-US" w:eastAsia="zh-CN"/>
        </w:rPr>
        <w:t>集体</w:t>
      </w:r>
      <w:r>
        <w:rPr>
          <w:rFonts w:hint="default" w:ascii="Times New Roman" w:hAnsi="Times New Roman" w:eastAsia="方正仿宋_GBK" w:cs="Times New Roman"/>
          <w:color w:val="000000"/>
          <w:sz w:val="32"/>
          <w:szCs w:val="40"/>
        </w:rPr>
        <w:t>补助申请材料、补助人员当年实缴</w:t>
      </w:r>
      <w:r>
        <w:rPr>
          <w:rFonts w:hint="eastAsia" w:ascii="Times New Roman" w:hAnsi="Times New Roman" w:eastAsia="方正仿宋_GBK" w:cs="Times New Roman"/>
          <w:color w:val="000000"/>
          <w:sz w:val="32"/>
          <w:szCs w:val="40"/>
          <w:lang w:val="en-US" w:eastAsia="zh-CN"/>
        </w:rPr>
        <w:t>等情况</w:t>
      </w:r>
      <w:r>
        <w:rPr>
          <w:rFonts w:hint="default" w:ascii="Times New Roman" w:hAnsi="Times New Roman" w:eastAsia="方正仿宋_GBK" w:cs="Times New Roman"/>
          <w:color w:val="000000"/>
          <w:sz w:val="32"/>
          <w:szCs w:val="40"/>
        </w:rPr>
        <w:t>，确保补助对象信息准确。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 w:val="32"/>
          <w:szCs w:val="40"/>
        </w:rPr>
      </w:pPr>
      <w:r>
        <w:rPr>
          <w:rFonts w:hint="default" w:ascii="Times New Roman" w:hAnsi="Times New Roman" w:eastAsia="方正黑体_GBK" w:cs="Times New Roman"/>
          <w:color w:val="000000"/>
          <w:sz w:val="32"/>
          <w:szCs w:val="40"/>
        </w:rPr>
        <w:t>四、税务缴款。</w:t>
      </w:r>
      <w:r>
        <w:rPr>
          <w:rFonts w:hint="default" w:ascii="Times New Roman" w:hAnsi="Times New Roman" w:eastAsia="方正仿宋_GBK" w:cs="Times New Roman"/>
          <w:color w:val="000000"/>
          <w:sz w:val="32"/>
          <w:szCs w:val="40"/>
        </w:rPr>
        <w:t>社保经办机构实缴核实完毕，通知村集体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向税务部门申请缴纳补助款项，税务部门将补助款项划入社保基金财政专户，并向社保经办机构回传缴费数据。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 w:val="32"/>
          <w:szCs w:val="40"/>
        </w:rPr>
      </w:pPr>
      <w:r>
        <w:rPr>
          <w:rFonts w:hint="default" w:ascii="Times New Roman" w:hAnsi="Times New Roman" w:eastAsia="方正黑体_GBK" w:cs="Times New Roman"/>
          <w:color w:val="000000"/>
          <w:sz w:val="32"/>
          <w:szCs w:val="40"/>
        </w:rPr>
        <w:t>五、社保记账。</w:t>
      </w:r>
      <w:r>
        <w:rPr>
          <w:rFonts w:hint="default" w:ascii="Times New Roman" w:hAnsi="Times New Roman" w:eastAsia="方正仿宋_GBK" w:cs="Times New Roman"/>
          <w:color w:val="000000"/>
          <w:sz w:val="32"/>
          <w:szCs w:val="40"/>
        </w:rPr>
        <w:t>社保经办机构收到税务部门回传的缴费数据后，将补助金额记入补助对象的个人账户。集体补助记入个人账户后按规定计息。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40"/>
        </w:rPr>
      </w:pPr>
      <w:r>
        <w:rPr>
          <w:rFonts w:hint="default" w:ascii="Times New Roman" w:hAnsi="Times New Roman" w:eastAsia="方正黑体_GBK" w:cs="Times New Roman"/>
          <w:color w:val="000000"/>
          <w:sz w:val="32"/>
          <w:szCs w:val="40"/>
        </w:rPr>
        <w:t>六、信息反馈。</w:t>
      </w:r>
      <w:r>
        <w:rPr>
          <w:rFonts w:hint="default" w:ascii="Times New Roman" w:hAnsi="Times New Roman" w:eastAsia="方正仿宋_GBK" w:cs="Times New Roman"/>
          <w:color w:val="000000"/>
          <w:sz w:val="32"/>
          <w:szCs w:val="40"/>
        </w:rPr>
        <w:t>社保经办机构将集体补助记入个人账户情况告知村集体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以适当方式告知补助对象。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40"/>
        </w:rPr>
      </w:pPr>
      <w:r>
        <w:rPr>
          <w:rFonts w:hint="default" w:ascii="Times New Roman" w:hAnsi="Times New Roman" w:eastAsia="方正黑体_GBK" w:cs="Times New Roman"/>
          <w:color w:val="000000"/>
          <w:sz w:val="32"/>
          <w:szCs w:val="40"/>
        </w:rPr>
        <w:t>七、</w:t>
      </w:r>
      <w:r>
        <w:rPr>
          <w:rFonts w:hint="default" w:ascii="Times New Roman" w:hAnsi="Times New Roman" w:eastAsia="方正黑体_GBK" w:cs="Times New Roman"/>
          <w:color w:val="000000"/>
          <w:sz w:val="32"/>
          <w:szCs w:val="40"/>
          <w:lang w:eastAsia="zh-CN"/>
        </w:rPr>
        <w:t>依法</w:t>
      </w:r>
      <w:r>
        <w:rPr>
          <w:rFonts w:hint="default" w:ascii="Times New Roman" w:hAnsi="Times New Roman" w:eastAsia="方正黑体_GBK" w:cs="Times New Roman"/>
          <w:color w:val="000000"/>
          <w:sz w:val="32"/>
          <w:szCs w:val="40"/>
        </w:rPr>
        <w:t>退费。</w:t>
      </w:r>
      <w:r>
        <w:rPr>
          <w:rFonts w:hint="default" w:ascii="Times New Roman" w:hAnsi="Times New Roman" w:eastAsia="方正仿宋_GBK" w:cs="Times New Roman"/>
          <w:color w:val="000000"/>
          <w:sz w:val="32"/>
          <w:szCs w:val="40"/>
        </w:rPr>
        <w:t>集体补助划入社保基金财政专户后，出现</w:t>
      </w:r>
      <w:r>
        <w:rPr>
          <w:rFonts w:hint="eastAsia" w:ascii="Times New Roman" w:hAnsi="Times New Roman" w:eastAsia="方正仿宋_GBK" w:cs="Times New Roman"/>
          <w:color w:val="000000"/>
          <w:sz w:val="32"/>
          <w:szCs w:val="40"/>
          <w:lang w:eastAsia="zh-CN"/>
        </w:rPr>
        <w:t>补助对象</w:t>
      </w:r>
      <w:r>
        <w:rPr>
          <w:rFonts w:hint="default" w:ascii="Times New Roman" w:hAnsi="Times New Roman" w:eastAsia="方正仿宋_GBK" w:cs="Times New Roman"/>
          <w:color w:val="000000"/>
          <w:sz w:val="32"/>
          <w:szCs w:val="40"/>
        </w:rPr>
        <w:t>死亡、丧失国籍</w:t>
      </w:r>
      <w:r>
        <w:rPr>
          <w:rFonts w:hint="default" w:ascii="Times New Roman" w:hAnsi="Times New Roman" w:eastAsia="方正仿宋_GBK" w:cs="Times New Roman"/>
          <w:color w:val="000000"/>
          <w:sz w:val="32"/>
          <w:szCs w:val="40"/>
          <w:lang w:eastAsia="zh-CN"/>
        </w:rPr>
        <w:t>、重复缴费或已享受基本养老</w:t>
      </w:r>
      <w:r>
        <w:rPr>
          <w:rFonts w:hint="eastAsia" w:ascii="Times New Roman" w:hAnsi="Times New Roman" w:eastAsia="方正仿宋_GBK" w:cs="Times New Roman"/>
          <w:color w:val="000000"/>
          <w:sz w:val="32"/>
          <w:szCs w:val="40"/>
          <w:lang w:eastAsia="zh-CN"/>
        </w:rPr>
        <w:t>保</w:t>
      </w:r>
      <w:r>
        <w:rPr>
          <w:rFonts w:hint="eastAsia" w:ascii="Times New Roman" w:hAnsi="Times New Roman" w:eastAsia="方正仿宋_GBK" w:cs="Times New Roman"/>
          <w:color w:val="000000"/>
          <w:sz w:val="32"/>
          <w:szCs w:val="40"/>
          <w:lang w:val="en-US" w:eastAsia="zh-CN"/>
        </w:rPr>
        <w:t>险</w:t>
      </w:r>
      <w:r>
        <w:rPr>
          <w:rFonts w:hint="default" w:ascii="Times New Roman" w:hAnsi="Times New Roman" w:eastAsia="方正仿宋_GBK" w:cs="Times New Roman"/>
          <w:color w:val="000000"/>
          <w:sz w:val="32"/>
          <w:szCs w:val="40"/>
          <w:lang w:eastAsia="zh-CN"/>
        </w:rPr>
        <w:t>待遇</w:t>
      </w:r>
      <w:r>
        <w:rPr>
          <w:rFonts w:hint="default" w:ascii="Times New Roman" w:hAnsi="Times New Roman" w:eastAsia="方正仿宋_GBK" w:cs="Times New Roman"/>
          <w:color w:val="000000"/>
          <w:sz w:val="32"/>
          <w:szCs w:val="40"/>
        </w:rPr>
        <w:t>等情形</w:t>
      </w:r>
      <w:r>
        <w:rPr>
          <w:rFonts w:hint="eastAsia" w:ascii="Times New Roman" w:hAnsi="Times New Roman" w:eastAsia="方正仿宋_GBK" w:cs="Times New Roman"/>
          <w:color w:val="000000"/>
          <w:sz w:val="32"/>
          <w:szCs w:val="40"/>
          <w:lang w:eastAsia="zh-CN"/>
        </w:rPr>
        <w:t>，</w:t>
      </w:r>
      <w:r>
        <w:rPr>
          <w:rFonts w:hint="default" w:ascii="Times New Roman" w:hAnsi="Times New Roman" w:eastAsia="方正仿宋_GBK" w:cs="Times New Roman"/>
          <w:color w:val="000000"/>
          <w:sz w:val="32"/>
          <w:szCs w:val="40"/>
        </w:rPr>
        <w:t>须退回补助款项的，社保经办机构收到村集体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rPr>
        <w:t>提供的相关凭证资料后，按多收、错收社保费有关规定</w:t>
      </w:r>
      <w:r>
        <w:rPr>
          <w:rFonts w:hint="default" w:ascii="Times New Roman" w:hAnsi="Times New Roman" w:eastAsia="方正仿宋_GBK" w:cs="Times New Roman"/>
          <w:color w:val="000000"/>
          <w:sz w:val="32"/>
          <w:szCs w:val="40"/>
          <w:lang w:eastAsia="zh-CN"/>
        </w:rPr>
        <w:t>依法</w:t>
      </w:r>
      <w:r>
        <w:rPr>
          <w:rFonts w:hint="default" w:ascii="Times New Roman" w:hAnsi="Times New Roman" w:eastAsia="方正仿宋_GBK" w:cs="Times New Roman"/>
          <w:color w:val="000000"/>
          <w:sz w:val="32"/>
          <w:szCs w:val="40"/>
        </w:rPr>
        <w:t>退</w:t>
      </w:r>
      <w:r>
        <w:rPr>
          <w:rFonts w:hint="default" w:ascii="Times New Roman" w:hAnsi="Times New Roman" w:eastAsia="方正仿宋_GBK" w:cs="Times New Roman"/>
          <w:color w:val="000000"/>
          <w:sz w:val="32"/>
          <w:szCs w:val="40"/>
          <w:lang w:eastAsia="zh-CN"/>
        </w:rPr>
        <w:t>还</w:t>
      </w:r>
      <w:r>
        <w:rPr>
          <w:rFonts w:hint="default" w:ascii="Times New Roman" w:hAnsi="Times New Roman" w:eastAsia="方正仿宋_GBK" w:cs="Times New Roman"/>
          <w:color w:val="000000"/>
          <w:sz w:val="32"/>
          <w:szCs w:val="40"/>
        </w:rPr>
        <w:t>多收、错收款项</w:t>
      </w:r>
      <w:r>
        <w:rPr>
          <w:rFonts w:hint="default" w:ascii="Times New Roman" w:hAnsi="Times New Roman" w:eastAsia="方正仿宋_GBK" w:cs="Times New Roman"/>
          <w:color w:val="000000"/>
          <w:sz w:val="32"/>
          <w:szCs w:val="40"/>
          <w:lang w:eastAsia="zh-CN"/>
        </w:rPr>
        <w:t>，</w:t>
      </w:r>
      <w:r>
        <w:rPr>
          <w:rFonts w:hint="default" w:ascii="Times New Roman" w:hAnsi="Times New Roman" w:eastAsia="方正仿宋_GBK" w:cs="Times New Roman"/>
          <w:color w:val="000000"/>
          <w:sz w:val="32"/>
          <w:szCs w:val="40"/>
        </w:rPr>
        <w:t>村集体</w:t>
      </w:r>
      <w:r>
        <w:rPr>
          <w:rFonts w:hint="eastAsia" w:ascii="Times New Roman" w:hAnsi="Times New Roman" w:eastAsia="方正仿宋_GBK" w:cs="Times New Roman"/>
          <w:color w:val="000000"/>
          <w:sz w:val="32"/>
          <w:szCs w:val="40"/>
          <w:lang w:val="en-US" w:eastAsia="zh-CN"/>
        </w:rPr>
        <w:t>经济组织</w:t>
      </w:r>
      <w:r>
        <w:rPr>
          <w:rFonts w:hint="default" w:ascii="Times New Roman" w:hAnsi="Times New Roman" w:eastAsia="方正仿宋_GBK" w:cs="Times New Roman"/>
          <w:color w:val="000000"/>
          <w:sz w:val="32"/>
          <w:szCs w:val="40"/>
          <w:lang w:eastAsia="zh-CN"/>
        </w:rPr>
        <w:t>应积极配合此项工作</w:t>
      </w:r>
      <w:r>
        <w:rPr>
          <w:rFonts w:hint="default" w:ascii="Times New Roman" w:hAnsi="Times New Roman" w:eastAsia="方正仿宋_GBK" w:cs="Times New Roman"/>
          <w:color w:val="000000"/>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40"/>
          <w:lang w:eastAsia="zh-CN"/>
        </w:rPr>
      </w:pPr>
      <w:r>
        <w:rPr>
          <w:rFonts w:hint="eastAsia" w:ascii="方正黑体_GBK" w:hAnsi="方正黑体_GBK" w:eastAsia="方正黑体_GBK" w:cs="方正黑体_GBK"/>
          <w:color w:val="000000"/>
          <w:sz w:val="32"/>
          <w:szCs w:val="40"/>
          <w:lang w:eastAsia="zh-CN"/>
        </w:rPr>
        <w:t>八、财政奖励。</w:t>
      </w:r>
      <w:r>
        <w:rPr>
          <w:rFonts w:hint="default" w:ascii="Times New Roman" w:hAnsi="Times New Roman" w:eastAsia="方正仿宋_GBK" w:cs="Times New Roman"/>
          <w:color w:val="000000"/>
          <w:sz w:val="32"/>
          <w:szCs w:val="32"/>
        </w:rPr>
        <w:t>区</w:t>
      </w:r>
      <w:r>
        <w:rPr>
          <w:rFonts w:hint="eastAsia" w:ascii="Times New Roman" w:hAnsi="Times New Roman" w:eastAsia="方正仿宋_GBK" w:cs="Times New Roman"/>
          <w:color w:val="000000"/>
          <w:sz w:val="32"/>
          <w:szCs w:val="32"/>
          <w:lang w:val="en-US" w:eastAsia="zh-CN"/>
        </w:rPr>
        <w:t>级</w:t>
      </w:r>
      <w:r>
        <w:rPr>
          <w:rFonts w:hint="default" w:ascii="Times New Roman" w:hAnsi="Times New Roman" w:eastAsia="方正仿宋_GBK" w:cs="Times New Roman"/>
          <w:color w:val="000000"/>
          <w:sz w:val="32"/>
          <w:szCs w:val="32"/>
        </w:rPr>
        <w:t>财政对</w:t>
      </w:r>
      <w:r>
        <w:rPr>
          <w:rFonts w:hint="default" w:ascii="Times New Roman" w:hAnsi="Times New Roman" w:eastAsia="方正仿宋_GBK" w:cs="Times New Roman"/>
          <w:color w:val="000000"/>
          <w:sz w:val="32"/>
          <w:szCs w:val="32"/>
          <w:lang w:eastAsia="zh-CN"/>
        </w:rPr>
        <w:t>已完成当年</w:t>
      </w:r>
      <w:r>
        <w:rPr>
          <w:rFonts w:hint="default" w:ascii="Times New Roman" w:hAnsi="Times New Roman" w:eastAsia="方正仿宋_GBK" w:cs="Times New Roman"/>
          <w:color w:val="000000"/>
          <w:sz w:val="32"/>
          <w:szCs w:val="32"/>
        </w:rPr>
        <w:t>集体</w:t>
      </w:r>
      <w:r>
        <w:rPr>
          <w:rFonts w:hint="default" w:ascii="Times New Roman" w:hAnsi="Times New Roman" w:eastAsia="方正仿宋_GBK" w:cs="Times New Roman"/>
          <w:color w:val="000000"/>
          <w:sz w:val="32"/>
          <w:szCs w:val="32"/>
          <w:lang w:eastAsia="zh-CN"/>
        </w:rPr>
        <w:t>补助试点工作的村集体经济组织</w:t>
      </w:r>
      <w:r>
        <w:rPr>
          <w:rFonts w:hint="default" w:ascii="Times New Roman" w:hAnsi="Times New Roman" w:eastAsia="方正仿宋_GBK" w:cs="Times New Roman"/>
          <w:color w:val="000000"/>
          <w:sz w:val="32"/>
          <w:szCs w:val="32"/>
        </w:rPr>
        <w:t>给予</w:t>
      </w:r>
      <w:r>
        <w:rPr>
          <w:rFonts w:hint="default" w:ascii="Times New Roman" w:hAnsi="Times New Roman" w:eastAsia="方正仿宋_GBK" w:cs="Times New Roman"/>
          <w:color w:val="000000"/>
          <w:sz w:val="32"/>
          <w:szCs w:val="32"/>
          <w:lang w:eastAsia="zh-CN"/>
        </w:rPr>
        <w:t>资金</w:t>
      </w:r>
      <w:r>
        <w:rPr>
          <w:rFonts w:hint="default" w:ascii="Times New Roman" w:hAnsi="Times New Roman" w:eastAsia="方正仿宋_GBK" w:cs="Times New Roman"/>
          <w:color w:val="000000"/>
          <w:sz w:val="32"/>
          <w:szCs w:val="32"/>
        </w:rPr>
        <w:t>奖励</w:t>
      </w:r>
      <w:r>
        <w:rPr>
          <w:rFonts w:hint="default" w:ascii="Times New Roman" w:hAnsi="Times New Roman" w:eastAsia="方正仿宋_GBK" w:cs="Times New Roman"/>
          <w:color w:val="000000"/>
          <w:sz w:val="32"/>
          <w:szCs w:val="32"/>
          <w:lang w:eastAsia="zh-CN"/>
        </w:rPr>
        <w:t>，奖励以年为单位，一年一次。</w:t>
      </w:r>
      <w:r>
        <w:rPr>
          <w:rFonts w:hint="default" w:ascii="Times New Roman" w:hAnsi="Times New Roman" w:eastAsia="方正仿宋_GBK" w:cs="Times New Roman"/>
          <w:color w:val="000000"/>
          <w:sz w:val="32"/>
          <w:szCs w:val="40"/>
          <w:lang w:eastAsia="zh-CN"/>
        </w:rPr>
        <w:t>奖励资金由社保经办机构核定并向区财政</w:t>
      </w:r>
      <w:r>
        <w:rPr>
          <w:rFonts w:hint="eastAsia" w:ascii="Times New Roman" w:hAnsi="Times New Roman" w:eastAsia="方正仿宋_GBK" w:cs="Times New Roman"/>
          <w:color w:val="000000"/>
          <w:sz w:val="32"/>
          <w:szCs w:val="40"/>
          <w:lang w:val="en-US" w:eastAsia="zh-CN"/>
        </w:rPr>
        <w:t>局</w:t>
      </w:r>
      <w:r>
        <w:rPr>
          <w:rFonts w:hint="default" w:ascii="Times New Roman" w:hAnsi="Times New Roman" w:eastAsia="方正仿宋_GBK" w:cs="Times New Roman"/>
          <w:color w:val="000000"/>
          <w:sz w:val="32"/>
          <w:szCs w:val="40"/>
          <w:lang w:eastAsia="zh-CN"/>
        </w:rPr>
        <w:t>申请，区</w:t>
      </w:r>
      <w:r>
        <w:rPr>
          <w:rFonts w:hint="default" w:ascii="Times New Roman" w:hAnsi="Times New Roman" w:eastAsia="方正仿宋_GBK" w:cs="Times New Roman"/>
          <w:color w:val="000000"/>
          <w:sz w:val="32"/>
          <w:szCs w:val="32"/>
        </w:rPr>
        <w:t>财政局</w:t>
      </w:r>
      <w:r>
        <w:rPr>
          <w:rFonts w:hint="default" w:ascii="Times New Roman" w:hAnsi="Times New Roman" w:eastAsia="方正仿宋_GBK" w:cs="Times New Roman"/>
          <w:color w:val="000000"/>
          <w:sz w:val="32"/>
          <w:szCs w:val="32"/>
          <w:lang w:eastAsia="zh-CN"/>
        </w:rPr>
        <w:t>依申请将年度奖励</w:t>
      </w:r>
      <w:r>
        <w:rPr>
          <w:rFonts w:hint="default" w:ascii="Times New Roman" w:hAnsi="Times New Roman" w:eastAsia="方正仿宋_GBK" w:cs="Times New Roman"/>
          <w:color w:val="000000"/>
          <w:sz w:val="32"/>
          <w:szCs w:val="32"/>
        </w:rPr>
        <w:t>资金</w:t>
      </w:r>
      <w:r>
        <w:rPr>
          <w:rFonts w:hint="default" w:ascii="Times New Roman" w:hAnsi="Times New Roman" w:eastAsia="方正仿宋_GBK" w:cs="Times New Roman"/>
          <w:color w:val="000000"/>
          <w:sz w:val="32"/>
          <w:szCs w:val="32"/>
          <w:lang w:eastAsia="zh-CN"/>
        </w:rPr>
        <w:t>划拨至社保经办机构账户后，社保经办机构再拨付至各村集体经济组织账户。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eastAsia" w:ascii="Times New Roman" w:hAnsi="Times New Roman" w:eastAsia="方正仿宋_GBK" w:cs="Times New Roman"/>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TM4NWJkMzhkNjQzNTc3NDkwNzJlY2U2NjU3ZDQifQ=="/>
  </w:docVars>
  <w:rsids>
    <w:rsidRoot w:val="00172A27"/>
    <w:rsid w:val="019E71BD"/>
    <w:rsid w:val="041C42DA"/>
    <w:rsid w:val="04B679C3"/>
    <w:rsid w:val="05F07036"/>
    <w:rsid w:val="062E6483"/>
    <w:rsid w:val="06445D0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0FF3F0D"/>
    <w:rsid w:val="2145638A"/>
    <w:rsid w:val="22440422"/>
    <w:rsid w:val="22BB4BBB"/>
    <w:rsid w:val="24986FE3"/>
    <w:rsid w:val="24D14D93"/>
    <w:rsid w:val="2AEB3417"/>
    <w:rsid w:val="31A15F24"/>
    <w:rsid w:val="324A1681"/>
    <w:rsid w:val="36FB1DF0"/>
    <w:rsid w:val="395347B5"/>
    <w:rsid w:val="39A232A0"/>
    <w:rsid w:val="39E745AA"/>
    <w:rsid w:val="3B5A6BBB"/>
    <w:rsid w:val="3B7F3B41"/>
    <w:rsid w:val="3EDA13A6"/>
    <w:rsid w:val="417B75E9"/>
    <w:rsid w:val="417C0DBD"/>
    <w:rsid w:val="42F058B7"/>
    <w:rsid w:val="436109F6"/>
    <w:rsid w:val="441A38D4"/>
    <w:rsid w:val="4504239D"/>
    <w:rsid w:val="46271A29"/>
    <w:rsid w:val="4BC77339"/>
    <w:rsid w:val="4C9236C5"/>
    <w:rsid w:val="4E250A85"/>
    <w:rsid w:val="4FFD4925"/>
    <w:rsid w:val="505C172E"/>
    <w:rsid w:val="506405EA"/>
    <w:rsid w:val="50D21465"/>
    <w:rsid w:val="52F46F0B"/>
    <w:rsid w:val="532B6A10"/>
    <w:rsid w:val="53D8014D"/>
    <w:rsid w:val="55E064E0"/>
    <w:rsid w:val="572C6D10"/>
    <w:rsid w:val="595805F6"/>
    <w:rsid w:val="5B8D42E2"/>
    <w:rsid w:val="5B914EA9"/>
    <w:rsid w:val="5DC34279"/>
    <w:rsid w:val="5FCD688E"/>
    <w:rsid w:val="5FF9BDAA"/>
    <w:rsid w:val="608816D1"/>
    <w:rsid w:val="60EF4E7F"/>
    <w:rsid w:val="613A2363"/>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36160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Salutation"/>
    <w:basedOn w:val="1"/>
    <w:next w:val="1"/>
    <w:unhideWhenUsed/>
    <w:qFormat/>
    <w:uiPriority w:val="0"/>
    <w:pPr>
      <w:spacing w:beforeLines="0" w:afterLines="0"/>
    </w:pPr>
    <w:rPr>
      <w:rFonts w:hint="eastAsia"/>
      <w:sz w:val="32"/>
      <w:szCs w:val="24"/>
    </w:rPr>
  </w:style>
  <w:style w:type="paragraph" w:styleId="6">
    <w:name w:val="Body Text"/>
    <w:basedOn w:val="1"/>
    <w:next w:val="7"/>
    <w:qFormat/>
    <w:uiPriority w:val="0"/>
  </w:style>
  <w:style w:type="paragraph" w:styleId="7">
    <w:name w:val="toc 5"/>
    <w:basedOn w:val="1"/>
    <w:next w:val="1"/>
    <w:qFormat/>
    <w:uiPriority w:val="0"/>
    <w:pPr>
      <w:ind w:left="1680" w:leftChars="800"/>
    </w:pPr>
    <w:rPr>
      <w:szCs w:val="22"/>
    </w:rPr>
  </w:style>
  <w:style w:type="paragraph" w:styleId="8">
    <w:name w:val="Balloon Text"/>
    <w:basedOn w:val="1"/>
    <w:uiPriority w:val="0"/>
    <w:rPr>
      <w:rFonts w:eastAsia="方正仿宋_GBK"/>
      <w:kern w:val="2"/>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rPr>
      <w:rFonts w:ascii="Calibri" w:hAnsi="Calibri" w:eastAsia="方正仿宋_GBK" w:cs="Times New Roman"/>
      <w:kern w:val="0"/>
      <w:sz w:val="32"/>
      <w:szCs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NormalCharacter"/>
    <w:qFormat/>
    <w:uiPriority w:val="0"/>
    <w:rPr>
      <w:spacing w:val="-2"/>
      <w:sz w:val="2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704</Words>
  <Characters>716</Characters>
  <Lines>1</Lines>
  <Paragraphs>1</Paragraphs>
  <TotalTime>1</TotalTime>
  <ScaleCrop>false</ScaleCrop>
  <LinksUpToDate>false</LinksUpToDate>
  <CharactersWithSpaces>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2024-06-24T01:43:05Z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