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5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894"/>
        <w:gridCol w:w="2790"/>
        <w:gridCol w:w="1860"/>
        <w:gridCol w:w="1710"/>
        <w:gridCol w:w="1485"/>
        <w:gridCol w:w="1080"/>
      </w:tblGrid>
      <w:tr w14:paraId="1283C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E7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重庆市长寿区司法局2024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年办理行政许可情况公示</w:t>
            </w:r>
          </w:p>
          <w:p w14:paraId="5DCC6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（第四季度）</w:t>
            </w:r>
          </w:p>
        </w:tc>
      </w:tr>
      <w:tr w14:paraId="59996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办理结果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E2EC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2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0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长寿区双龙法律服务所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3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335000000846697207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6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合伙人变更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1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2024.11.29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7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3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3E4DE36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60C72"/>
    <w:rsid w:val="2FF60C72"/>
    <w:rsid w:val="5E52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88</Characters>
  <Lines>0</Lines>
  <Paragraphs>0</Paragraphs>
  <TotalTime>2</TotalTime>
  <ScaleCrop>false</ScaleCrop>
  <LinksUpToDate>false</LinksUpToDate>
  <CharactersWithSpaces>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2025-01-16T09:46:00Z</dcterms:created>
  <dc:creator>劉</dc:creator>
  <cp:lastModifiedBy>劉</cp:lastModifiedBy>
  <cp:lastPrinted>2025-01-17T01:49:17Z</cp:lastPrinted>
  <dcterms:modified xsi:type="dcterms:W3CDTF">2025-01-17T01:49:30Z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8E3F28CBADF54F869D8E691162D41148_11</vt:lpwstr>
  </property>
  <property fmtid="{D5CDD505-2E9C-101B-9397-08002B2CF9AE}" pid="4" name="KSOTemplateDocerSaveRecord">
    <vt:lpwstr>eyJoZGlkIjoiYzU5YzM1ZDM5OTc5ZTRmNzM4MzYyZjI0M2IzMjA0ZWIiLCJ1c2VySWQiOiI0MTg0MzYxODMifQ==</vt:lpwstr>
  </property>
</Properties>
</file>