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kern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Calibri" w:hAnsi="Calibri" w:eastAsia="方正小标宋_GBK" w:cs="宋体"/>
          <w:bCs/>
          <w:kern w:val="0"/>
          <w:sz w:val="44"/>
          <w:szCs w:val="44"/>
          <w:lang w:val="en-US" w:eastAsia="zh-CN"/>
        </w:rPr>
        <w:t>长寿经开区专利开放许可补助申请表</w:t>
      </w:r>
    </w:p>
    <w:bookmarkEnd w:id="0"/>
    <w:tbl>
      <w:tblPr>
        <w:tblStyle w:val="3"/>
        <w:tblW w:w="9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169"/>
        <w:gridCol w:w="1528"/>
        <w:gridCol w:w="1677"/>
        <w:gridCol w:w="725"/>
        <w:gridCol w:w="1116"/>
        <w:gridCol w:w="252"/>
        <w:gridCol w:w="2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经办人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开放许可总金额</w:t>
            </w:r>
            <w:r>
              <w:rPr>
                <w:rFonts w:hint="eastAsia" w:eastAsia="楷体_GB2312" w:cs="宋体"/>
                <w:sz w:val="24"/>
                <w:szCs w:val="24"/>
              </w:rPr>
              <w:t>（万元）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hint="eastAsia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开放许可</w:t>
            </w:r>
          </w:p>
          <w:p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eastAsia="楷体_GB2312" w:cs="宋体"/>
                <w:sz w:val="24"/>
                <w:szCs w:val="24"/>
              </w:rPr>
              <w:t>金额</w:t>
            </w:r>
          </w:p>
        </w:tc>
        <w:tc>
          <w:tcPr>
            <w:tcW w:w="7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</w:rPr>
              <w:t>全称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72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7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账户号码</w:t>
            </w:r>
          </w:p>
        </w:tc>
        <w:tc>
          <w:tcPr>
            <w:tcW w:w="72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专利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开放许可补助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明细表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被许可企业名称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  <w:t>许可日期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  <w:t>许可专利号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许可专利名称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楷体_GB2312" w:cs="宋体"/>
                <w:sz w:val="24"/>
                <w:szCs w:val="24"/>
                <w:lang w:val="en-US" w:eastAsia="zh-CN"/>
              </w:rPr>
              <w:t>许可单位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  <w:jc w:val="center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eastAsia="楷体_GB2312" w:cs="宋体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　　　　　　　　　　　　　　　      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法定代表人（签字）：               （单位盖章） 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45CF8"/>
    <w:rsid w:val="47B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2024-11-15T02:54:00Z</dcterms:created>
  <dc:creator>大方猫先生</dc:creator>
  <cp:lastModifiedBy>大方猫先生</cp:lastModifiedBy>
  <dcterms:modified xsi:type="dcterms:W3CDTF">2024-11-15T02:55:23Z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