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E1A1B" w14:textId="77777777" w:rsidR="00582E9B" w:rsidRPr="007851AA" w:rsidRDefault="00BB7247" w:rsidP="00F628C3">
      <w:pPr>
        <w:pStyle w:val="a6"/>
        <w:widowControl w:val="0"/>
        <w:spacing w:before="0" w:beforeAutospacing="0" w:after="0" w:afterAutospacing="0" w:line="596" w:lineRule="exact"/>
        <w:jc w:val="center"/>
        <w:rPr>
          <w:rFonts w:ascii="方正小标宋_GBK" w:eastAsia="方正小标宋_GBK" w:hAnsi="方正小标宋_GBK" w:cs="方正小标宋_GBK" w:hint="default"/>
          <w:sz w:val="44"/>
          <w:szCs w:val="44"/>
        </w:rPr>
      </w:pPr>
      <w:r w:rsidRPr="007851AA">
        <w:rPr>
          <w:rFonts w:ascii="方正小标宋_GBK" w:eastAsia="方正小标宋_GBK" w:hAnsi="方正小标宋_GBK" w:cs="方正小标宋_GBK"/>
          <w:sz w:val="44"/>
          <w:szCs w:val="44"/>
        </w:rPr>
        <w:t>重庆市长寿区扶贫开发服务中心</w:t>
      </w:r>
    </w:p>
    <w:p w14:paraId="5E6C498F" w14:textId="77777777" w:rsidR="00582E9B" w:rsidRPr="007851AA" w:rsidRDefault="00BB7247" w:rsidP="00F628C3">
      <w:pPr>
        <w:pStyle w:val="a6"/>
        <w:widowControl w:val="0"/>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sidRPr="007851AA">
        <w:rPr>
          <w:rFonts w:ascii="方正小标宋_GBK" w:eastAsia="方正小标宋_GBK" w:hAnsi="方正小标宋_GBK" w:cs="方正小标宋_GBK"/>
          <w:sz w:val="44"/>
          <w:szCs w:val="44"/>
          <w:shd w:val="clear" w:color="auto" w:fill="FFFFFF"/>
        </w:rPr>
        <w:t>2023年度决算公开说明</w:t>
      </w:r>
    </w:p>
    <w:p w14:paraId="06F091A2" w14:textId="77777777" w:rsidR="007851AA" w:rsidRPr="00F628C3" w:rsidRDefault="007851AA" w:rsidP="00F628C3">
      <w:pPr>
        <w:pStyle w:val="a6"/>
        <w:widowControl w:val="0"/>
        <w:spacing w:before="0" w:beforeAutospacing="0" w:after="0" w:afterAutospacing="0" w:line="596" w:lineRule="exact"/>
        <w:jc w:val="center"/>
        <w:rPr>
          <w:rFonts w:ascii="方正小标宋_GBK" w:eastAsia="方正小标宋_GBK" w:hAnsi="方正小标宋_GBK" w:cs="方正小标宋_GBK" w:hint="default"/>
          <w:sz w:val="36"/>
          <w:szCs w:val="36"/>
          <w:shd w:val="clear" w:color="auto" w:fill="FFFFFF"/>
        </w:rPr>
      </w:pPr>
    </w:p>
    <w:p w14:paraId="3C1F0A29" w14:textId="09E9FB38" w:rsidR="00F628C3" w:rsidRPr="00F628C3" w:rsidRDefault="00F628C3" w:rsidP="00F628C3">
      <w:pPr>
        <w:pStyle w:val="2"/>
        <w:widowControl w:val="0"/>
        <w:tabs>
          <w:tab w:val="center" w:pos="4153"/>
          <w:tab w:val="left" w:pos="7275"/>
        </w:tabs>
        <w:spacing w:line="574" w:lineRule="exact"/>
        <w:ind w:firstLine="640"/>
        <w:rPr>
          <w:rStyle w:val="a8"/>
          <w:rFonts w:ascii="方正黑体_GBK" w:eastAsia="方正黑体_GBK" w:hAnsi="Times New Roman" w:cs="宋体"/>
          <w:b w:val="0"/>
          <w:color w:val="000000"/>
          <w:sz w:val="32"/>
          <w:szCs w:val="32"/>
        </w:rPr>
      </w:pPr>
      <w:r w:rsidRPr="00002C9D">
        <w:rPr>
          <w:rFonts w:ascii="方正黑体_GBK" w:eastAsia="方正黑体_GBK" w:hAnsi="Times New Roman" w:cs="宋体" w:hint="eastAsia"/>
          <w:color w:val="000000"/>
          <w:sz w:val="32"/>
          <w:szCs w:val="32"/>
        </w:rPr>
        <w:t>一、部门基本情况</w:t>
      </w:r>
    </w:p>
    <w:p w14:paraId="619935C4" w14:textId="7E9BDA9F" w:rsidR="00582E9B" w:rsidRPr="00435598" w:rsidRDefault="00BB7247" w:rsidP="00F628C3">
      <w:pPr>
        <w:pStyle w:val="a6"/>
        <w:widowControl w:val="0"/>
        <w:shd w:val="clear" w:color="auto" w:fill="FFFFFF"/>
        <w:spacing w:before="0" w:beforeAutospacing="0" w:after="0" w:afterAutospacing="0" w:line="596" w:lineRule="exact"/>
        <w:ind w:firstLineChars="200" w:firstLine="640"/>
        <w:rPr>
          <w:rFonts w:ascii="方正楷体_GBK" w:eastAsia="方正楷体_GBK" w:hAnsi="方正仿宋_GBK" w:cs="方正仿宋_GBK" w:hint="default"/>
          <w:sz w:val="32"/>
          <w:szCs w:val="32"/>
        </w:rPr>
      </w:pPr>
      <w:r w:rsidRPr="00435598">
        <w:rPr>
          <w:rStyle w:val="a8"/>
          <w:rFonts w:ascii="方正楷体_GBK" w:eastAsia="方正楷体_GBK" w:hAnsi="楷体" w:cs="楷体"/>
          <w:b w:val="0"/>
          <w:sz w:val="32"/>
          <w:szCs w:val="32"/>
          <w:shd w:val="clear" w:color="auto" w:fill="FFFFFF"/>
        </w:rPr>
        <w:t>（一）职能职责</w:t>
      </w:r>
    </w:p>
    <w:p w14:paraId="4DB092EB" w14:textId="77777777" w:rsidR="00582E9B" w:rsidRPr="00F628C3" w:rsidRDefault="00BB7247" w:rsidP="00190E0B">
      <w:pPr>
        <w:pStyle w:val="a6"/>
        <w:widowControl w:val="0"/>
        <w:shd w:val="clear" w:color="auto" w:fill="FFFFFF"/>
        <w:spacing w:before="0" w:beforeAutospacing="0" w:after="0" w:afterAutospacing="0" w:line="580" w:lineRule="exact"/>
        <w:ind w:firstLineChars="200" w:firstLine="640"/>
        <w:rPr>
          <w:rFonts w:ascii="方正仿宋_GBK" w:eastAsia="方正仿宋_GBK" w:hint="default"/>
          <w:sz w:val="32"/>
          <w:szCs w:val="32"/>
        </w:rPr>
      </w:pPr>
      <w:r w:rsidRPr="00F628C3">
        <w:rPr>
          <w:rFonts w:ascii="仿宋_GB2312" w:eastAsia="仿宋_GB2312" w:hAnsi="仿宋_GB2312" w:cs="仿宋_GB2312"/>
          <w:sz w:val="32"/>
        </w:rPr>
        <w:t>承担原区扶贫开发领导小组办公室日常工作；负责全区扶贫开发具体职责和工作任务；贯彻执行扶贫开发法律、法规、规章和方针政策；负责全区扶贫开发工作的统筹协调和监督管理工作；拟订全区扶贫开发发展规划、政策措施；负责扶贫开发工作绩效考评；组织扶贫工作重大课题、发展战略的研究；负责扶贫资金和物资的综合管理；指导扶贫项目库建设；负责协调办理扶贫资金审计相关工作；牵头负责农业产业扶贫开发工作；</w:t>
      </w:r>
      <w:r w:rsidRPr="00F628C3">
        <w:rPr>
          <w:rFonts w:ascii="方正仿宋_GBK" w:eastAsia="方正仿宋_GBK"/>
          <w:sz w:val="32"/>
          <w:szCs w:val="32"/>
        </w:rPr>
        <w:t>完成上级交办的其他工作。</w:t>
      </w:r>
    </w:p>
    <w:p w14:paraId="0A011EBC" w14:textId="77777777" w:rsidR="00582E9B" w:rsidRPr="00435598" w:rsidRDefault="00BB7247" w:rsidP="00190E0B">
      <w:pPr>
        <w:pStyle w:val="a6"/>
        <w:widowControl w:val="0"/>
        <w:shd w:val="clear" w:color="auto" w:fill="FFFFFF"/>
        <w:spacing w:before="0" w:beforeAutospacing="0" w:after="0" w:afterAutospacing="0" w:line="580" w:lineRule="exact"/>
        <w:ind w:firstLineChars="200" w:firstLine="640"/>
        <w:rPr>
          <w:rStyle w:val="a8"/>
          <w:rFonts w:ascii="方正楷体_GBK" w:eastAsia="方正楷体_GBK" w:hint="default"/>
          <w:shd w:val="clear" w:color="auto" w:fill="FFFFFF"/>
        </w:rPr>
      </w:pPr>
      <w:r w:rsidRPr="00435598">
        <w:rPr>
          <w:rStyle w:val="a8"/>
          <w:rFonts w:ascii="方正楷体_GBK" w:eastAsia="方正楷体_GBK" w:hAnsi="楷体" w:cs="楷体"/>
          <w:b w:val="0"/>
          <w:sz w:val="32"/>
          <w:szCs w:val="32"/>
          <w:shd w:val="clear" w:color="auto" w:fill="FFFFFF"/>
        </w:rPr>
        <w:t>（二）机构设置</w:t>
      </w:r>
    </w:p>
    <w:p w14:paraId="6804D235" w14:textId="77777777" w:rsidR="00582E9B" w:rsidRPr="00F628C3" w:rsidRDefault="00BB7247" w:rsidP="00190E0B">
      <w:pPr>
        <w:pStyle w:val="a6"/>
        <w:widowControl w:val="0"/>
        <w:shd w:val="clear" w:color="auto" w:fill="FFFFFF"/>
        <w:spacing w:before="0" w:beforeAutospacing="0" w:after="0" w:afterAutospacing="0" w:line="580" w:lineRule="exact"/>
        <w:ind w:firstLineChars="200" w:firstLine="640"/>
        <w:rPr>
          <w:rFonts w:ascii="方正仿宋_GBK" w:eastAsia="方正仿宋_GBK" w:hint="default"/>
          <w:sz w:val="32"/>
          <w:szCs w:val="32"/>
        </w:rPr>
      </w:pPr>
      <w:r w:rsidRPr="00F628C3">
        <w:rPr>
          <w:rFonts w:ascii="仿宋_GB2312" w:eastAsia="仿宋_GB2312" w:hAnsi="仿宋_GB2312" w:cs="仿宋_GB2312"/>
          <w:sz w:val="32"/>
        </w:rPr>
        <w:t>我单位无内设科室</w:t>
      </w:r>
      <w:r w:rsidRPr="00F628C3">
        <w:rPr>
          <w:rFonts w:ascii="方正仿宋_GBK" w:eastAsia="方正仿宋_GBK"/>
          <w:sz w:val="32"/>
          <w:szCs w:val="32"/>
        </w:rPr>
        <w:t>。</w:t>
      </w:r>
    </w:p>
    <w:p w14:paraId="3A0C8FE8" w14:textId="77777777" w:rsidR="00F628C3" w:rsidRPr="00EB4456" w:rsidRDefault="00BB7247" w:rsidP="00190E0B">
      <w:pPr>
        <w:pStyle w:val="2"/>
        <w:widowControl w:val="0"/>
        <w:tabs>
          <w:tab w:val="center" w:pos="4153"/>
          <w:tab w:val="left" w:pos="7275"/>
        </w:tabs>
        <w:spacing w:line="580" w:lineRule="exact"/>
        <w:ind w:firstLine="640"/>
        <w:rPr>
          <w:rFonts w:ascii="方正黑体_GBK" w:eastAsia="方正黑体_GBK" w:hAnsi="Times New Roman" w:cs="宋体"/>
          <w:color w:val="000000"/>
          <w:sz w:val="32"/>
          <w:szCs w:val="32"/>
        </w:rPr>
      </w:pPr>
      <w:r w:rsidRPr="00EB4456">
        <w:rPr>
          <w:rFonts w:ascii="方正黑体_GBK" w:eastAsia="方正黑体_GBK" w:hAnsi="Times New Roman" w:cs="宋体"/>
          <w:color w:val="000000"/>
          <w:sz w:val="32"/>
          <w:szCs w:val="32"/>
        </w:rPr>
        <w:t>二、部门决算情况说明</w:t>
      </w:r>
    </w:p>
    <w:p w14:paraId="75F9AD2F" w14:textId="2542BB48" w:rsidR="00582E9B" w:rsidRPr="00435598" w:rsidRDefault="00BB7247" w:rsidP="00190E0B">
      <w:pPr>
        <w:pStyle w:val="a6"/>
        <w:widowControl w:val="0"/>
        <w:shd w:val="clear" w:color="auto" w:fill="FFFFFF"/>
        <w:spacing w:before="0" w:beforeAutospacing="0" w:after="0" w:afterAutospacing="0" w:line="580" w:lineRule="exact"/>
        <w:ind w:firstLineChars="200" w:firstLine="640"/>
        <w:rPr>
          <w:rStyle w:val="a8"/>
          <w:rFonts w:ascii="方正楷体_GBK" w:eastAsia="方正楷体_GBK" w:hAnsi="楷体" w:cs="楷体" w:hint="default"/>
          <w:b w:val="0"/>
          <w:bCs/>
          <w:sz w:val="32"/>
          <w:szCs w:val="32"/>
        </w:rPr>
      </w:pPr>
      <w:r w:rsidRPr="00435598">
        <w:rPr>
          <w:rStyle w:val="a8"/>
          <w:rFonts w:ascii="方正楷体_GBK" w:eastAsia="方正楷体_GBK"/>
          <w:b w:val="0"/>
          <w:bCs/>
          <w:sz w:val="32"/>
          <w:szCs w:val="32"/>
        </w:rPr>
        <w:t>（一）收入支出决算总体情况说明</w:t>
      </w:r>
    </w:p>
    <w:p w14:paraId="0675CA21" w14:textId="77777777" w:rsidR="00582E9B" w:rsidRPr="00CD782A" w:rsidRDefault="00BB7247" w:rsidP="00190E0B">
      <w:pPr>
        <w:pStyle w:val="a6"/>
        <w:widowControl w:val="0"/>
        <w:shd w:val="clear" w:color="auto" w:fill="FFFFFF"/>
        <w:spacing w:before="0" w:beforeAutospacing="0" w:after="0" w:afterAutospacing="0" w:line="580" w:lineRule="exact"/>
        <w:ind w:firstLineChars="200" w:firstLine="640"/>
        <w:rPr>
          <w:rFonts w:ascii="Times New Roman" w:eastAsia="方正仿宋_GBK" w:hAnsi="Times New Roman" w:hint="default"/>
          <w:sz w:val="32"/>
          <w:szCs w:val="32"/>
        </w:rPr>
      </w:pPr>
      <w:r w:rsidRPr="00CD782A">
        <w:rPr>
          <w:rStyle w:val="a8"/>
          <w:rFonts w:ascii="Times New Roman" w:eastAsia="方正仿宋_GBK" w:hAnsi="Times New Roman" w:hint="default"/>
          <w:b w:val="0"/>
          <w:sz w:val="32"/>
          <w:szCs w:val="32"/>
          <w:shd w:val="clear" w:color="auto" w:fill="FFFFFF"/>
        </w:rPr>
        <w:t>1.</w:t>
      </w:r>
      <w:r w:rsidRPr="00CD782A">
        <w:rPr>
          <w:rStyle w:val="a8"/>
          <w:rFonts w:ascii="Times New Roman" w:eastAsia="方正仿宋_GBK" w:hAnsi="Times New Roman" w:hint="default"/>
          <w:b w:val="0"/>
          <w:sz w:val="32"/>
          <w:szCs w:val="32"/>
          <w:shd w:val="clear" w:color="auto" w:fill="FFFFFF"/>
        </w:rPr>
        <w:t>总体情况。</w:t>
      </w:r>
      <w:r w:rsidRPr="00CD782A">
        <w:rPr>
          <w:rFonts w:ascii="Times New Roman" w:eastAsia="方正仿宋_GBK" w:hAnsi="Times New Roman" w:hint="default"/>
          <w:sz w:val="32"/>
          <w:szCs w:val="32"/>
          <w:shd w:val="clear" w:color="auto" w:fill="FFFFFF"/>
        </w:rPr>
        <w:t>2023</w:t>
      </w:r>
      <w:r w:rsidRPr="00CD782A">
        <w:rPr>
          <w:rFonts w:ascii="Times New Roman" w:eastAsia="方正仿宋_GBK" w:hAnsi="Times New Roman" w:hint="default"/>
          <w:sz w:val="32"/>
          <w:szCs w:val="32"/>
          <w:shd w:val="clear" w:color="auto" w:fill="FFFFFF"/>
        </w:rPr>
        <w:t>年度收入总计</w:t>
      </w:r>
      <w:r w:rsidRPr="00CD782A">
        <w:rPr>
          <w:rFonts w:ascii="Times New Roman" w:eastAsia="方正仿宋_GBK" w:hAnsi="Times New Roman" w:hint="default"/>
          <w:sz w:val="32"/>
          <w:szCs w:val="32"/>
          <w:shd w:val="clear" w:color="auto" w:fill="FFFFFF"/>
        </w:rPr>
        <w:t>169.81</w:t>
      </w:r>
      <w:r w:rsidRPr="00CD782A">
        <w:rPr>
          <w:rFonts w:ascii="Times New Roman" w:eastAsia="方正仿宋_GBK" w:hAnsi="Times New Roman" w:hint="default"/>
          <w:sz w:val="32"/>
          <w:szCs w:val="32"/>
          <w:shd w:val="clear" w:color="auto" w:fill="FFFFFF"/>
        </w:rPr>
        <w:t>万元，支出总计</w:t>
      </w:r>
      <w:r w:rsidRPr="00CD782A">
        <w:rPr>
          <w:rFonts w:ascii="Times New Roman" w:eastAsia="方正仿宋_GBK" w:hAnsi="Times New Roman" w:hint="default"/>
          <w:sz w:val="32"/>
          <w:szCs w:val="32"/>
        </w:rPr>
        <w:t>169.81</w:t>
      </w:r>
      <w:r w:rsidRPr="00CD782A">
        <w:rPr>
          <w:rFonts w:ascii="Times New Roman" w:eastAsia="方正仿宋_GBK" w:hAnsi="Times New Roman" w:hint="default"/>
          <w:sz w:val="32"/>
          <w:szCs w:val="32"/>
          <w:shd w:val="clear" w:color="auto" w:fill="FFFFFF"/>
        </w:rPr>
        <w:t>万元。收支较上年决算数减少</w:t>
      </w:r>
      <w:r w:rsidRPr="00CD782A">
        <w:rPr>
          <w:rFonts w:ascii="Times New Roman" w:eastAsia="方正仿宋_GBK" w:hAnsi="Times New Roman" w:hint="default"/>
          <w:sz w:val="32"/>
          <w:szCs w:val="32"/>
          <w:shd w:val="clear" w:color="auto" w:fill="FFFFFF"/>
        </w:rPr>
        <w:t>23.74</w:t>
      </w:r>
      <w:r w:rsidRPr="00CD782A">
        <w:rPr>
          <w:rFonts w:ascii="Times New Roman" w:eastAsia="方正仿宋_GBK" w:hAnsi="Times New Roman" w:hint="default"/>
          <w:sz w:val="32"/>
          <w:szCs w:val="32"/>
          <w:shd w:val="clear" w:color="auto" w:fill="FFFFFF"/>
        </w:rPr>
        <w:t>万元，下降</w:t>
      </w:r>
      <w:r w:rsidRPr="00CD782A">
        <w:rPr>
          <w:rFonts w:ascii="Times New Roman" w:eastAsia="方正仿宋_GBK" w:hAnsi="Times New Roman" w:hint="default"/>
          <w:sz w:val="32"/>
          <w:szCs w:val="32"/>
          <w:shd w:val="clear" w:color="auto" w:fill="FFFFFF"/>
        </w:rPr>
        <w:t>12.27%</w:t>
      </w:r>
      <w:r w:rsidRPr="00CD782A">
        <w:rPr>
          <w:rFonts w:ascii="Times New Roman" w:eastAsia="方正仿宋_GBK" w:hAnsi="Times New Roman" w:hint="default"/>
          <w:sz w:val="32"/>
          <w:szCs w:val="32"/>
          <w:shd w:val="clear" w:color="auto" w:fill="FFFFFF"/>
        </w:rPr>
        <w:t>，主要原因是</w:t>
      </w:r>
      <w:r w:rsidRPr="00CD782A">
        <w:rPr>
          <w:rFonts w:ascii="Times New Roman" w:eastAsia="方正仿宋_GBK" w:hAnsi="Times New Roman" w:hint="default"/>
          <w:sz w:val="32"/>
          <w:szCs w:val="32"/>
          <w:shd w:val="clear" w:color="auto" w:fill="FFFFFF"/>
        </w:rPr>
        <w:t>2023</w:t>
      </w:r>
      <w:r w:rsidRPr="00CD782A">
        <w:rPr>
          <w:rFonts w:ascii="Times New Roman" w:eastAsia="方正仿宋_GBK" w:hAnsi="Times New Roman" w:hint="default"/>
          <w:sz w:val="32"/>
          <w:szCs w:val="32"/>
          <w:shd w:val="clear" w:color="auto" w:fill="FFFFFF"/>
        </w:rPr>
        <w:t>年项目收入</w:t>
      </w:r>
      <w:r w:rsidRPr="00CD782A">
        <w:rPr>
          <w:rFonts w:ascii="Times New Roman" w:eastAsia="方正仿宋_GBK" w:hAnsi="Times New Roman" w:hint="default"/>
          <w:color w:val="000000"/>
          <w:sz w:val="32"/>
          <w:szCs w:val="32"/>
        </w:rPr>
        <w:t>支出减少。</w:t>
      </w:r>
    </w:p>
    <w:p w14:paraId="6FD816BF" w14:textId="77777777" w:rsidR="00582E9B" w:rsidRPr="00CD782A" w:rsidRDefault="00BB7247" w:rsidP="00190E0B">
      <w:pPr>
        <w:pStyle w:val="a6"/>
        <w:widowControl w:val="0"/>
        <w:snapToGrid w:val="0"/>
        <w:spacing w:before="0" w:beforeAutospacing="0" w:after="0" w:afterAutospacing="0" w:line="580" w:lineRule="exact"/>
        <w:ind w:firstLineChars="200" w:firstLine="640"/>
        <w:jc w:val="both"/>
        <w:rPr>
          <w:rFonts w:ascii="Times New Roman" w:eastAsia="方正仿宋_GBK" w:hAnsi="Times New Roman" w:hint="default"/>
          <w:sz w:val="32"/>
          <w:szCs w:val="32"/>
          <w:shd w:val="clear" w:color="auto" w:fill="FFFFFF"/>
        </w:rPr>
      </w:pPr>
      <w:r w:rsidRPr="00CD782A">
        <w:rPr>
          <w:rStyle w:val="a8"/>
          <w:rFonts w:ascii="Times New Roman" w:eastAsia="方正仿宋_GBK" w:hAnsi="Times New Roman" w:hint="default"/>
          <w:b w:val="0"/>
          <w:sz w:val="32"/>
          <w:szCs w:val="32"/>
          <w:shd w:val="clear" w:color="auto" w:fill="FFFFFF"/>
        </w:rPr>
        <w:t>2.</w:t>
      </w:r>
      <w:r w:rsidRPr="00CD782A">
        <w:rPr>
          <w:rStyle w:val="a8"/>
          <w:rFonts w:ascii="Times New Roman" w:eastAsia="方正仿宋_GBK" w:hAnsi="Times New Roman" w:hint="default"/>
          <w:b w:val="0"/>
          <w:sz w:val="32"/>
          <w:szCs w:val="32"/>
          <w:shd w:val="clear" w:color="auto" w:fill="FFFFFF"/>
        </w:rPr>
        <w:t>收入情况。</w:t>
      </w:r>
      <w:r w:rsidRPr="00CD782A">
        <w:rPr>
          <w:rFonts w:ascii="Times New Roman" w:eastAsia="方正仿宋_GBK" w:hAnsi="Times New Roman" w:hint="default"/>
          <w:sz w:val="32"/>
          <w:szCs w:val="32"/>
          <w:shd w:val="clear" w:color="auto" w:fill="FFFFFF"/>
        </w:rPr>
        <w:t>2023</w:t>
      </w:r>
      <w:r w:rsidRPr="00CD782A">
        <w:rPr>
          <w:rFonts w:ascii="Times New Roman" w:eastAsia="方正仿宋_GBK" w:hAnsi="Times New Roman" w:hint="default"/>
          <w:sz w:val="32"/>
          <w:szCs w:val="32"/>
          <w:shd w:val="clear" w:color="auto" w:fill="FFFFFF"/>
        </w:rPr>
        <w:t>年度收入合计</w:t>
      </w:r>
      <w:r w:rsidRPr="00CD782A">
        <w:rPr>
          <w:rFonts w:ascii="Times New Roman" w:eastAsia="方正仿宋_GBK" w:hAnsi="Times New Roman" w:hint="default"/>
          <w:sz w:val="32"/>
          <w:szCs w:val="32"/>
          <w:shd w:val="clear" w:color="auto" w:fill="FFFFFF"/>
        </w:rPr>
        <w:t>169.81</w:t>
      </w:r>
      <w:r w:rsidRPr="00CD782A">
        <w:rPr>
          <w:rFonts w:ascii="Times New Roman" w:eastAsia="方正仿宋_GBK" w:hAnsi="Times New Roman" w:hint="default"/>
          <w:sz w:val="32"/>
          <w:szCs w:val="32"/>
          <w:shd w:val="clear" w:color="auto" w:fill="FFFFFF"/>
        </w:rPr>
        <w:t>万元，较上年决算</w:t>
      </w:r>
      <w:r w:rsidRPr="00CD782A">
        <w:rPr>
          <w:rFonts w:ascii="Times New Roman" w:eastAsia="方正仿宋_GBK" w:hAnsi="Times New Roman" w:hint="default"/>
          <w:sz w:val="32"/>
          <w:szCs w:val="32"/>
          <w:shd w:val="clear" w:color="auto" w:fill="FFFFFF"/>
        </w:rPr>
        <w:lastRenderedPageBreak/>
        <w:t>数减少</w:t>
      </w:r>
      <w:r w:rsidRPr="00CD782A">
        <w:rPr>
          <w:rFonts w:ascii="Times New Roman" w:eastAsia="方正仿宋_GBK" w:hAnsi="Times New Roman" w:hint="default"/>
          <w:sz w:val="32"/>
          <w:szCs w:val="32"/>
          <w:shd w:val="clear" w:color="auto" w:fill="FFFFFF"/>
        </w:rPr>
        <w:t>23.74</w:t>
      </w:r>
      <w:r w:rsidRPr="00CD782A">
        <w:rPr>
          <w:rFonts w:ascii="Times New Roman" w:eastAsia="方正仿宋_GBK" w:hAnsi="Times New Roman" w:hint="default"/>
          <w:sz w:val="32"/>
          <w:szCs w:val="32"/>
          <w:shd w:val="clear" w:color="auto" w:fill="FFFFFF"/>
        </w:rPr>
        <w:t>万元，下降</w:t>
      </w:r>
      <w:r w:rsidRPr="00CD782A">
        <w:rPr>
          <w:rFonts w:ascii="Times New Roman" w:eastAsia="方正仿宋_GBK" w:hAnsi="Times New Roman" w:hint="default"/>
          <w:sz w:val="32"/>
          <w:szCs w:val="32"/>
          <w:shd w:val="clear" w:color="auto" w:fill="FFFFFF"/>
        </w:rPr>
        <w:t>12.27%</w:t>
      </w:r>
      <w:r w:rsidRPr="00CD782A">
        <w:rPr>
          <w:rFonts w:ascii="Times New Roman" w:eastAsia="方正仿宋_GBK" w:hAnsi="Times New Roman" w:hint="default"/>
          <w:sz w:val="32"/>
          <w:szCs w:val="32"/>
          <w:shd w:val="clear" w:color="auto" w:fill="FFFFFF"/>
        </w:rPr>
        <w:t>，主要原因是</w:t>
      </w:r>
      <w:r w:rsidRPr="00CD782A">
        <w:rPr>
          <w:rFonts w:ascii="Times New Roman" w:eastAsia="方正仿宋_GBK" w:hAnsi="Times New Roman" w:hint="default"/>
          <w:color w:val="000000"/>
          <w:sz w:val="32"/>
          <w:szCs w:val="32"/>
        </w:rPr>
        <w:t>农业项目及项目资金的减少。</w:t>
      </w:r>
      <w:r w:rsidRPr="00CD782A">
        <w:rPr>
          <w:rFonts w:ascii="Times New Roman" w:eastAsia="方正仿宋_GBK" w:hAnsi="Times New Roman" w:hint="default"/>
          <w:sz w:val="32"/>
          <w:szCs w:val="32"/>
          <w:shd w:val="clear" w:color="auto" w:fill="FFFFFF"/>
        </w:rPr>
        <w:t>其中：财政拨款收入</w:t>
      </w:r>
      <w:r w:rsidRPr="00CD782A">
        <w:rPr>
          <w:rFonts w:ascii="Times New Roman" w:eastAsia="方正仿宋_GBK" w:hAnsi="Times New Roman" w:hint="default"/>
          <w:sz w:val="32"/>
          <w:szCs w:val="32"/>
        </w:rPr>
        <w:t>169.81</w:t>
      </w:r>
      <w:r w:rsidRPr="00CD782A">
        <w:rPr>
          <w:rFonts w:ascii="Times New Roman" w:eastAsia="方正仿宋_GBK" w:hAnsi="Times New Roman" w:hint="default"/>
          <w:sz w:val="32"/>
          <w:szCs w:val="32"/>
          <w:shd w:val="clear" w:color="auto" w:fill="FFFFFF"/>
        </w:rPr>
        <w:t>万元，占</w:t>
      </w:r>
      <w:r w:rsidRPr="00CD782A">
        <w:rPr>
          <w:rFonts w:ascii="Times New Roman" w:eastAsia="方正仿宋_GBK" w:hAnsi="Times New Roman" w:hint="default"/>
          <w:sz w:val="32"/>
          <w:szCs w:val="32"/>
        </w:rPr>
        <w:t>100.00</w:t>
      </w:r>
      <w:r w:rsidRPr="00CD782A">
        <w:rPr>
          <w:rFonts w:ascii="Times New Roman" w:eastAsia="方正仿宋_GBK" w:hAnsi="Times New Roman" w:hint="default"/>
          <w:sz w:val="32"/>
          <w:szCs w:val="32"/>
          <w:shd w:val="clear" w:color="auto" w:fill="FFFFFF"/>
        </w:rPr>
        <w:t>%</w:t>
      </w:r>
      <w:r w:rsidRPr="00CD782A">
        <w:rPr>
          <w:rFonts w:ascii="Times New Roman" w:eastAsia="方正仿宋_GBK" w:hAnsi="Times New Roman" w:hint="default"/>
          <w:sz w:val="32"/>
          <w:szCs w:val="32"/>
          <w:shd w:val="clear" w:color="auto" w:fill="FFFFFF"/>
        </w:rPr>
        <w:t>。</w:t>
      </w:r>
    </w:p>
    <w:p w14:paraId="4FED9785" w14:textId="77777777" w:rsidR="00582E9B" w:rsidRPr="00CD782A" w:rsidRDefault="00BB7247" w:rsidP="00190E0B">
      <w:pPr>
        <w:pStyle w:val="a6"/>
        <w:widowControl w:val="0"/>
        <w:snapToGrid w:val="0"/>
        <w:spacing w:before="0" w:beforeAutospacing="0" w:after="0" w:afterAutospacing="0" w:line="580" w:lineRule="exact"/>
        <w:ind w:firstLineChars="200" w:firstLine="640"/>
        <w:jc w:val="both"/>
        <w:rPr>
          <w:rFonts w:ascii="Times New Roman" w:eastAsia="方正仿宋_GBK" w:hAnsi="Times New Roman" w:hint="default"/>
          <w:sz w:val="32"/>
          <w:szCs w:val="32"/>
          <w:shd w:val="clear" w:color="auto" w:fill="FFFFFF"/>
        </w:rPr>
      </w:pPr>
      <w:r w:rsidRPr="00CD782A">
        <w:rPr>
          <w:rStyle w:val="a8"/>
          <w:rFonts w:ascii="Times New Roman" w:eastAsia="方正仿宋_GBK" w:hAnsi="Times New Roman" w:hint="default"/>
          <w:b w:val="0"/>
          <w:sz w:val="32"/>
          <w:szCs w:val="32"/>
          <w:shd w:val="clear" w:color="auto" w:fill="FFFFFF"/>
        </w:rPr>
        <w:t>3.</w:t>
      </w:r>
      <w:r w:rsidRPr="00CD782A">
        <w:rPr>
          <w:rStyle w:val="a8"/>
          <w:rFonts w:ascii="Times New Roman" w:eastAsia="方正仿宋_GBK" w:hAnsi="Times New Roman" w:hint="default"/>
          <w:b w:val="0"/>
          <w:sz w:val="32"/>
          <w:szCs w:val="32"/>
          <w:shd w:val="clear" w:color="auto" w:fill="FFFFFF"/>
        </w:rPr>
        <w:t>支出情况。</w:t>
      </w:r>
      <w:r w:rsidRPr="00CD782A">
        <w:rPr>
          <w:rFonts w:ascii="Times New Roman" w:eastAsia="方正仿宋_GBK" w:hAnsi="Times New Roman" w:hint="default"/>
          <w:sz w:val="32"/>
          <w:szCs w:val="32"/>
          <w:shd w:val="clear" w:color="auto" w:fill="FFFFFF"/>
        </w:rPr>
        <w:t>2023</w:t>
      </w:r>
      <w:r w:rsidRPr="00CD782A">
        <w:rPr>
          <w:rFonts w:ascii="Times New Roman" w:eastAsia="方正仿宋_GBK" w:hAnsi="Times New Roman" w:hint="default"/>
          <w:sz w:val="32"/>
          <w:szCs w:val="32"/>
          <w:shd w:val="clear" w:color="auto" w:fill="FFFFFF"/>
        </w:rPr>
        <w:t>年度支出合计</w:t>
      </w:r>
      <w:r w:rsidRPr="00CD782A">
        <w:rPr>
          <w:rFonts w:ascii="Times New Roman" w:eastAsia="方正仿宋_GBK" w:hAnsi="Times New Roman" w:hint="default"/>
          <w:sz w:val="32"/>
          <w:szCs w:val="32"/>
        </w:rPr>
        <w:t>169.81</w:t>
      </w:r>
      <w:r w:rsidRPr="00CD782A">
        <w:rPr>
          <w:rFonts w:ascii="Times New Roman" w:eastAsia="方正仿宋_GBK" w:hAnsi="Times New Roman" w:hint="default"/>
          <w:sz w:val="32"/>
          <w:szCs w:val="32"/>
          <w:shd w:val="clear" w:color="auto" w:fill="FFFFFF"/>
        </w:rPr>
        <w:t>万元，较上年决算数减少</w:t>
      </w:r>
      <w:r w:rsidRPr="00CD782A">
        <w:rPr>
          <w:rFonts w:ascii="Times New Roman" w:eastAsia="方正仿宋_GBK" w:hAnsi="Times New Roman" w:hint="default"/>
          <w:sz w:val="32"/>
          <w:szCs w:val="32"/>
          <w:shd w:val="clear" w:color="auto" w:fill="FFFFFF"/>
        </w:rPr>
        <w:t>23.74</w:t>
      </w:r>
      <w:r w:rsidRPr="00CD782A">
        <w:rPr>
          <w:rFonts w:ascii="Times New Roman" w:eastAsia="方正仿宋_GBK" w:hAnsi="Times New Roman" w:hint="default"/>
          <w:sz w:val="32"/>
          <w:szCs w:val="32"/>
          <w:shd w:val="clear" w:color="auto" w:fill="FFFFFF"/>
        </w:rPr>
        <w:t>万元，下降</w:t>
      </w:r>
      <w:r w:rsidRPr="00CD782A">
        <w:rPr>
          <w:rFonts w:ascii="Times New Roman" w:eastAsia="方正仿宋_GBK" w:hAnsi="Times New Roman" w:hint="default"/>
          <w:sz w:val="32"/>
          <w:szCs w:val="32"/>
          <w:shd w:val="clear" w:color="auto" w:fill="FFFFFF"/>
        </w:rPr>
        <w:t>12.27%</w:t>
      </w:r>
      <w:r w:rsidRPr="00CD782A">
        <w:rPr>
          <w:rFonts w:ascii="Times New Roman" w:eastAsia="方正仿宋_GBK" w:hAnsi="Times New Roman" w:hint="default"/>
          <w:sz w:val="32"/>
          <w:szCs w:val="32"/>
          <w:shd w:val="clear" w:color="auto" w:fill="FFFFFF"/>
        </w:rPr>
        <w:t>，主要原因是</w:t>
      </w:r>
      <w:r w:rsidRPr="00CD782A">
        <w:rPr>
          <w:rFonts w:ascii="Times New Roman" w:eastAsia="方正仿宋_GBK" w:hAnsi="Times New Roman" w:hint="default"/>
          <w:color w:val="000000"/>
          <w:sz w:val="32"/>
          <w:szCs w:val="32"/>
        </w:rPr>
        <w:t>农业项目及项目资金的减少。</w:t>
      </w:r>
      <w:r w:rsidRPr="00CD782A">
        <w:rPr>
          <w:rFonts w:ascii="Times New Roman" w:eastAsia="方正仿宋_GBK" w:hAnsi="Times New Roman" w:hint="default"/>
          <w:sz w:val="32"/>
          <w:szCs w:val="32"/>
          <w:shd w:val="clear" w:color="auto" w:fill="FFFFFF"/>
        </w:rPr>
        <w:t>其中：基本支出</w:t>
      </w:r>
      <w:r w:rsidRPr="00CD782A">
        <w:rPr>
          <w:rFonts w:ascii="Times New Roman" w:eastAsia="方正仿宋_GBK" w:hAnsi="Times New Roman" w:hint="default"/>
          <w:sz w:val="32"/>
          <w:szCs w:val="32"/>
        </w:rPr>
        <w:t>101.41</w:t>
      </w:r>
      <w:r w:rsidRPr="00CD782A">
        <w:rPr>
          <w:rFonts w:ascii="Times New Roman" w:eastAsia="方正仿宋_GBK" w:hAnsi="Times New Roman" w:hint="default"/>
          <w:sz w:val="32"/>
          <w:szCs w:val="32"/>
          <w:shd w:val="clear" w:color="auto" w:fill="FFFFFF"/>
        </w:rPr>
        <w:t>万元，占</w:t>
      </w:r>
      <w:r w:rsidRPr="00CD782A">
        <w:rPr>
          <w:rFonts w:ascii="Times New Roman" w:eastAsia="方正仿宋_GBK" w:hAnsi="Times New Roman" w:hint="default"/>
          <w:sz w:val="32"/>
          <w:szCs w:val="32"/>
          <w:shd w:val="clear" w:color="auto" w:fill="FFFFFF"/>
        </w:rPr>
        <w:t>59.72%</w:t>
      </w:r>
      <w:r w:rsidRPr="00CD782A">
        <w:rPr>
          <w:rFonts w:ascii="Times New Roman" w:eastAsia="方正仿宋_GBK" w:hAnsi="Times New Roman" w:hint="default"/>
          <w:sz w:val="32"/>
          <w:szCs w:val="32"/>
          <w:shd w:val="clear" w:color="auto" w:fill="FFFFFF"/>
        </w:rPr>
        <w:t>；项目支出</w:t>
      </w:r>
      <w:r w:rsidRPr="00CD782A">
        <w:rPr>
          <w:rFonts w:ascii="Times New Roman" w:eastAsia="方正仿宋_GBK" w:hAnsi="Times New Roman" w:hint="default"/>
          <w:sz w:val="32"/>
          <w:szCs w:val="32"/>
        </w:rPr>
        <w:t>68.40</w:t>
      </w:r>
      <w:r w:rsidRPr="00CD782A">
        <w:rPr>
          <w:rFonts w:ascii="Times New Roman" w:eastAsia="方正仿宋_GBK" w:hAnsi="Times New Roman" w:hint="default"/>
          <w:sz w:val="32"/>
          <w:szCs w:val="32"/>
          <w:shd w:val="clear" w:color="auto" w:fill="FFFFFF"/>
        </w:rPr>
        <w:t>万元，占</w:t>
      </w:r>
      <w:r w:rsidRPr="00CD782A">
        <w:rPr>
          <w:rFonts w:ascii="Times New Roman" w:eastAsia="方正仿宋_GBK" w:hAnsi="Times New Roman" w:hint="default"/>
          <w:sz w:val="32"/>
          <w:szCs w:val="32"/>
          <w:shd w:val="clear" w:color="auto" w:fill="FFFFFF"/>
        </w:rPr>
        <w:t>40.28%</w:t>
      </w:r>
      <w:r w:rsidRPr="00CD782A">
        <w:rPr>
          <w:rFonts w:ascii="Times New Roman" w:eastAsia="方正仿宋_GBK" w:hAnsi="Times New Roman" w:hint="default"/>
          <w:sz w:val="32"/>
          <w:szCs w:val="32"/>
          <w:shd w:val="clear" w:color="auto" w:fill="FFFFFF"/>
        </w:rPr>
        <w:t>。</w:t>
      </w:r>
    </w:p>
    <w:p w14:paraId="68DAA627" w14:textId="77777777" w:rsidR="00582E9B" w:rsidRPr="00CD782A" w:rsidRDefault="00BB7247" w:rsidP="00190E0B">
      <w:pPr>
        <w:pStyle w:val="a6"/>
        <w:widowControl w:val="0"/>
        <w:snapToGrid w:val="0"/>
        <w:spacing w:before="0" w:beforeAutospacing="0" w:after="0" w:afterAutospacing="0" w:line="580" w:lineRule="exact"/>
        <w:ind w:firstLineChars="200" w:firstLine="640"/>
        <w:jc w:val="both"/>
        <w:rPr>
          <w:rFonts w:ascii="Times New Roman" w:eastAsia="方正仿宋_GBK" w:hAnsi="Times New Roman" w:hint="default"/>
          <w:color w:val="000000"/>
          <w:sz w:val="32"/>
          <w:szCs w:val="32"/>
        </w:rPr>
      </w:pPr>
      <w:r w:rsidRPr="00CD782A">
        <w:rPr>
          <w:rStyle w:val="a8"/>
          <w:rFonts w:ascii="Times New Roman" w:eastAsia="方正仿宋_GBK" w:hAnsi="Times New Roman" w:hint="default"/>
          <w:b w:val="0"/>
          <w:sz w:val="32"/>
          <w:szCs w:val="32"/>
          <w:shd w:val="clear" w:color="auto" w:fill="FFFFFF"/>
        </w:rPr>
        <w:t>4.</w:t>
      </w:r>
      <w:r w:rsidRPr="00CD782A">
        <w:rPr>
          <w:rStyle w:val="a8"/>
          <w:rFonts w:ascii="Times New Roman" w:eastAsia="方正仿宋_GBK" w:hAnsi="Times New Roman" w:hint="default"/>
          <w:b w:val="0"/>
          <w:sz w:val="32"/>
          <w:szCs w:val="32"/>
          <w:shd w:val="clear" w:color="auto" w:fill="FFFFFF"/>
        </w:rPr>
        <w:t>结转结余情况。</w:t>
      </w:r>
      <w:r w:rsidRPr="00CD782A">
        <w:rPr>
          <w:rFonts w:ascii="Times New Roman" w:eastAsia="方正仿宋_GBK" w:hAnsi="Times New Roman" w:hint="default"/>
          <w:sz w:val="32"/>
          <w:szCs w:val="32"/>
          <w:shd w:val="clear" w:color="auto" w:fill="FFFFFF"/>
        </w:rPr>
        <w:t>2023</w:t>
      </w:r>
      <w:r w:rsidRPr="00CD782A">
        <w:rPr>
          <w:rFonts w:ascii="Times New Roman" w:eastAsia="方正仿宋_GBK" w:hAnsi="Times New Roman" w:hint="default"/>
          <w:sz w:val="32"/>
          <w:szCs w:val="32"/>
          <w:shd w:val="clear" w:color="auto" w:fill="FFFFFF"/>
        </w:rPr>
        <w:t>年度年末结转和结余</w:t>
      </w:r>
      <w:r w:rsidRPr="00CD782A">
        <w:rPr>
          <w:rFonts w:ascii="Times New Roman" w:eastAsia="方正仿宋_GBK" w:hAnsi="Times New Roman" w:hint="default"/>
          <w:sz w:val="32"/>
          <w:szCs w:val="32"/>
        </w:rPr>
        <w:t>0</w:t>
      </w:r>
      <w:r w:rsidRPr="00CD782A">
        <w:rPr>
          <w:rFonts w:ascii="Times New Roman" w:eastAsia="方正仿宋_GBK" w:hAnsi="Times New Roman" w:hint="default"/>
          <w:sz w:val="32"/>
          <w:szCs w:val="32"/>
          <w:shd w:val="clear" w:color="auto" w:fill="FFFFFF"/>
        </w:rPr>
        <w:t>万元，较上年决算数</w:t>
      </w:r>
      <w:r w:rsidRPr="00CD782A">
        <w:rPr>
          <w:rFonts w:ascii="Times New Roman" w:eastAsia="方正仿宋_GBK" w:hAnsi="Times New Roman" w:hint="default"/>
          <w:color w:val="000000"/>
          <w:sz w:val="32"/>
          <w:szCs w:val="32"/>
        </w:rPr>
        <w:t>无增减。</w:t>
      </w:r>
    </w:p>
    <w:p w14:paraId="27250208" w14:textId="77777777" w:rsidR="00582E9B" w:rsidRPr="00435598" w:rsidRDefault="00BB7247" w:rsidP="00190E0B">
      <w:pPr>
        <w:pStyle w:val="1"/>
        <w:widowControl w:val="0"/>
        <w:autoSpaceDE w:val="0"/>
        <w:spacing w:line="580" w:lineRule="exact"/>
        <w:ind w:firstLine="640"/>
        <w:rPr>
          <w:rFonts w:ascii="方正楷体_GBK" w:eastAsia="方正楷体_GBK" w:hAnsi="楷体" w:cs="楷体"/>
          <w:sz w:val="32"/>
          <w:szCs w:val="32"/>
          <w:shd w:val="clear" w:color="auto" w:fill="FFFFFF"/>
          <w:lang w:bidi="ar"/>
        </w:rPr>
      </w:pPr>
      <w:r w:rsidRPr="00435598">
        <w:rPr>
          <w:rFonts w:ascii="方正楷体_GBK" w:eastAsia="方正楷体_GBK" w:hAnsi="楷体" w:cs="楷体" w:hint="eastAsia"/>
          <w:sz w:val="32"/>
          <w:szCs w:val="32"/>
          <w:shd w:val="clear" w:color="auto" w:fill="FFFFFF"/>
          <w:lang w:bidi="ar"/>
        </w:rPr>
        <w:t>（二）财政拨款收入支出决算总体情况说明</w:t>
      </w:r>
    </w:p>
    <w:p w14:paraId="51CBBAE8" w14:textId="77777777" w:rsidR="00582E9B" w:rsidRPr="00CD782A" w:rsidRDefault="00BB7247" w:rsidP="00190E0B">
      <w:pPr>
        <w:pStyle w:val="a6"/>
        <w:widowControl w:val="0"/>
        <w:snapToGrid w:val="0"/>
        <w:spacing w:before="0" w:beforeAutospacing="0" w:after="0" w:afterAutospacing="0" w:line="580" w:lineRule="exact"/>
        <w:ind w:firstLineChars="200" w:firstLine="640"/>
        <w:jc w:val="both"/>
        <w:rPr>
          <w:rFonts w:ascii="Times New Roman" w:eastAsia="方正仿宋_GBK" w:hAnsi="Times New Roman" w:hint="default"/>
          <w:sz w:val="32"/>
          <w:szCs w:val="32"/>
        </w:rPr>
      </w:pPr>
      <w:r w:rsidRPr="00CD782A">
        <w:rPr>
          <w:rFonts w:ascii="Times New Roman" w:eastAsia="方正仿宋_GBK" w:hAnsi="Times New Roman" w:hint="default"/>
          <w:sz w:val="32"/>
          <w:szCs w:val="32"/>
          <w:shd w:val="clear" w:color="auto" w:fill="FFFFFF"/>
        </w:rPr>
        <w:t>2023</w:t>
      </w:r>
      <w:r w:rsidRPr="00CD782A">
        <w:rPr>
          <w:rFonts w:ascii="Times New Roman" w:eastAsia="方正仿宋_GBK" w:hAnsi="Times New Roman" w:hint="default"/>
          <w:sz w:val="32"/>
          <w:szCs w:val="32"/>
          <w:shd w:val="clear" w:color="auto" w:fill="FFFFFF"/>
        </w:rPr>
        <w:t>年度财政拨款收、支总计</w:t>
      </w:r>
      <w:r w:rsidRPr="00CD782A">
        <w:rPr>
          <w:rFonts w:ascii="Times New Roman" w:eastAsia="方正仿宋_GBK" w:hAnsi="Times New Roman" w:hint="default"/>
          <w:sz w:val="32"/>
          <w:szCs w:val="32"/>
          <w:shd w:val="clear" w:color="auto" w:fill="FFFFFF"/>
        </w:rPr>
        <w:t>169.81</w:t>
      </w:r>
      <w:r w:rsidRPr="00CD782A">
        <w:rPr>
          <w:rFonts w:ascii="Times New Roman" w:eastAsia="方正仿宋_GBK" w:hAnsi="Times New Roman" w:hint="default"/>
          <w:sz w:val="32"/>
          <w:szCs w:val="32"/>
          <w:shd w:val="clear" w:color="auto" w:fill="FFFFFF"/>
        </w:rPr>
        <w:t>万元。与</w:t>
      </w:r>
      <w:r w:rsidRPr="00CD782A">
        <w:rPr>
          <w:rFonts w:ascii="Times New Roman" w:eastAsia="方正仿宋_GBK" w:hAnsi="Times New Roman" w:hint="default"/>
          <w:sz w:val="32"/>
          <w:szCs w:val="32"/>
          <w:shd w:val="clear" w:color="auto" w:fill="FFFFFF"/>
        </w:rPr>
        <w:t>2022</w:t>
      </w:r>
      <w:r w:rsidRPr="00CD782A">
        <w:rPr>
          <w:rFonts w:ascii="Times New Roman" w:eastAsia="方正仿宋_GBK" w:hAnsi="Times New Roman" w:hint="default"/>
          <w:sz w:val="32"/>
          <w:szCs w:val="32"/>
          <w:shd w:val="clear" w:color="auto" w:fill="FFFFFF"/>
        </w:rPr>
        <w:t>年相比，财政拨款收、支总计各减少</w:t>
      </w:r>
      <w:r w:rsidRPr="00CD782A">
        <w:rPr>
          <w:rFonts w:ascii="Times New Roman" w:eastAsia="方正仿宋_GBK" w:hAnsi="Times New Roman" w:hint="default"/>
          <w:sz w:val="32"/>
          <w:szCs w:val="32"/>
          <w:shd w:val="clear" w:color="auto" w:fill="FFFFFF"/>
        </w:rPr>
        <w:t>23.74</w:t>
      </w:r>
      <w:r w:rsidRPr="00CD782A">
        <w:rPr>
          <w:rFonts w:ascii="Times New Roman" w:eastAsia="方正仿宋_GBK" w:hAnsi="Times New Roman" w:hint="default"/>
          <w:sz w:val="32"/>
          <w:szCs w:val="32"/>
          <w:shd w:val="clear" w:color="auto" w:fill="FFFFFF"/>
        </w:rPr>
        <w:t>万元，下降</w:t>
      </w:r>
      <w:r w:rsidRPr="00CD782A">
        <w:rPr>
          <w:rFonts w:ascii="Times New Roman" w:eastAsia="方正仿宋_GBK" w:hAnsi="Times New Roman" w:hint="default"/>
          <w:sz w:val="32"/>
          <w:szCs w:val="32"/>
          <w:shd w:val="clear" w:color="auto" w:fill="FFFFFF"/>
        </w:rPr>
        <w:t>12.27%</w:t>
      </w:r>
      <w:r w:rsidRPr="00CD782A">
        <w:rPr>
          <w:rFonts w:ascii="Times New Roman" w:eastAsia="方正仿宋_GBK" w:hAnsi="Times New Roman" w:hint="default"/>
          <w:sz w:val="32"/>
          <w:szCs w:val="32"/>
          <w:shd w:val="clear" w:color="auto" w:fill="FFFFFF"/>
        </w:rPr>
        <w:t>。主要原因是</w:t>
      </w:r>
      <w:r w:rsidRPr="00CD782A">
        <w:rPr>
          <w:rFonts w:ascii="Times New Roman" w:eastAsia="方正仿宋_GBK" w:hAnsi="Times New Roman" w:hint="default"/>
          <w:color w:val="000000"/>
          <w:sz w:val="32"/>
          <w:szCs w:val="32"/>
        </w:rPr>
        <w:t>农业项目及项目资金的减少。</w:t>
      </w:r>
    </w:p>
    <w:p w14:paraId="0FCE337F" w14:textId="77777777" w:rsidR="00582E9B" w:rsidRPr="00435598" w:rsidRDefault="00BB7247" w:rsidP="00190E0B">
      <w:pPr>
        <w:pStyle w:val="1"/>
        <w:widowControl w:val="0"/>
        <w:autoSpaceDE w:val="0"/>
        <w:spacing w:line="580" w:lineRule="exact"/>
        <w:ind w:firstLine="640"/>
        <w:rPr>
          <w:rFonts w:ascii="方正楷体_GBK" w:eastAsia="方正楷体_GBK" w:hAnsi="楷体" w:cs="楷体"/>
          <w:sz w:val="32"/>
          <w:szCs w:val="32"/>
          <w:shd w:val="clear" w:color="auto" w:fill="FFFFFF"/>
          <w:lang w:bidi="ar"/>
        </w:rPr>
      </w:pPr>
      <w:r w:rsidRPr="00435598">
        <w:rPr>
          <w:rFonts w:ascii="方正楷体_GBK" w:eastAsia="方正楷体_GBK" w:hAnsi="楷体" w:cs="楷体" w:hint="eastAsia"/>
          <w:sz w:val="32"/>
          <w:szCs w:val="32"/>
          <w:shd w:val="clear" w:color="auto" w:fill="FFFFFF"/>
          <w:lang w:bidi="ar"/>
        </w:rPr>
        <w:t>（三）一般公共预算财政拨款收入支出决算情况说明</w:t>
      </w:r>
    </w:p>
    <w:p w14:paraId="749A411C" w14:textId="77777777" w:rsidR="00582E9B" w:rsidRPr="00CD782A" w:rsidRDefault="00BB7247" w:rsidP="00190E0B">
      <w:pPr>
        <w:pStyle w:val="a6"/>
        <w:widowControl w:val="0"/>
        <w:snapToGrid w:val="0"/>
        <w:spacing w:before="0" w:beforeAutospacing="0" w:after="0" w:afterAutospacing="0" w:line="580" w:lineRule="exact"/>
        <w:ind w:firstLineChars="200" w:firstLine="640"/>
        <w:jc w:val="both"/>
        <w:rPr>
          <w:rFonts w:ascii="Times New Roman" w:eastAsia="方正仿宋_GBK" w:hAnsi="Times New Roman" w:hint="default"/>
          <w:sz w:val="32"/>
          <w:szCs w:val="32"/>
        </w:rPr>
      </w:pPr>
      <w:r w:rsidRPr="00CD782A">
        <w:rPr>
          <w:rStyle w:val="a8"/>
          <w:rFonts w:ascii="Times New Roman" w:eastAsia="方正仿宋_GBK" w:hAnsi="Times New Roman" w:hint="default"/>
          <w:b w:val="0"/>
          <w:sz w:val="32"/>
          <w:szCs w:val="32"/>
          <w:shd w:val="clear" w:color="auto" w:fill="FFFFFF"/>
        </w:rPr>
        <w:t>1.</w:t>
      </w:r>
      <w:r w:rsidRPr="00CD782A">
        <w:rPr>
          <w:rStyle w:val="a8"/>
          <w:rFonts w:ascii="Times New Roman" w:eastAsia="方正仿宋_GBK" w:hAnsi="Times New Roman" w:hint="default"/>
          <w:b w:val="0"/>
          <w:sz w:val="32"/>
          <w:szCs w:val="32"/>
          <w:shd w:val="clear" w:color="auto" w:fill="FFFFFF"/>
        </w:rPr>
        <w:t>收入情况。</w:t>
      </w:r>
      <w:r w:rsidRPr="00CD782A">
        <w:rPr>
          <w:rFonts w:ascii="Times New Roman" w:eastAsia="方正仿宋_GBK" w:hAnsi="Times New Roman" w:hint="default"/>
          <w:sz w:val="32"/>
          <w:szCs w:val="32"/>
          <w:shd w:val="clear" w:color="auto" w:fill="FFFFFF"/>
        </w:rPr>
        <w:t>2023</w:t>
      </w:r>
      <w:r w:rsidRPr="00CD782A">
        <w:rPr>
          <w:rFonts w:ascii="Times New Roman" w:eastAsia="方正仿宋_GBK" w:hAnsi="Times New Roman" w:hint="default"/>
          <w:sz w:val="32"/>
          <w:szCs w:val="32"/>
          <w:shd w:val="clear" w:color="auto" w:fill="FFFFFF"/>
        </w:rPr>
        <w:t>年度一般公共预算财政拨款收入</w:t>
      </w:r>
      <w:r w:rsidRPr="00CD782A">
        <w:rPr>
          <w:rFonts w:ascii="Times New Roman" w:eastAsia="方正仿宋_GBK" w:hAnsi="Times New Roman" w:hint="default"/>
          <w:sz w:val="32"/>
          <w:szCs w:val="32"/>
        </w:rPr>
        <w:t>169.81</w:t>
      </w:r>
      <w:r w:rsidRPr="00CD782A">
        <w:rPr>
          <w:rFonts w:ascii="Times New Roman" w:eastAsia="方正仿宋_GBK" w:hAnsi="Times New Roman" w:hint="default"/>
          <w:sz w:val="32"/>
          <w:szCs w:val="32"/>
          <w:shd w:val="clear" w:color="auto" w:fill="FFFFFF"/>
        </w:rPr>
        <w:t>万元，较上年决算数减少</w:t>
      </w:r>
      <w:r w:rsidRPr="00CD782A">
        <w:rPr>
          <w:rFonts w:ascii="Times New Roman" w:eastAsia="方正仿宋_GBK" w:hAnsi="Times New Roman" w:hint="default"/>
          <w:sz w:val="32"/>
          <w:szCs w:val="32"/>
          <w:shd w:val="clear" w:color="auto" w:fill="FFFFFF"/>
        </w:rPr>
        <w:t>23.74</w:t>
      </w:r>
      <w:r w:rsidRPr="00CD782A">
        <w:rPr>
          <w:rFonts w:ascii="Times New Roman" w:eastAsia="方正仿宋_GBK" w:hAnsi="Times New Roman" w:hint="default"/>
          <w:sz w:val="32"/>
          <w:szCs w:val="32"/>
          <w:shd w:val="clear" w:color="auto" w:fill="FFFFFF"/>
        </w:rPr>
        <w:t>万元，下降</w:t>
      </w:r>
      <w:r w:rsidRPr="00CD782A">
        <w:rPr>
          <w:rFonts w:ascii="Times New Roman" w:eastAsia="方正仿宋_GBK" w:hAnsi="Times New Roman" w:hint="default"/>
          <w:sz w:val="32"/>
          <w:szCs w:val="32"/>
          <w:shd w:val="clear" w:color="auto" w:fill="FFFFFF"/>
        </w:rPr>
        <w:t>12.27%</w:t>
      </w:r>
      <w:r w:rsidRPr="00CD782A">
        <w:rPr>
          <w:rFonts w:ascii="Times New Roman" w:eastAsia="方正仿宋_GBK" w:hAnsi="Times New Roman" w:hint="default"/>
          <w:sz w:val="32"/>
          <w:szCs w:val="32"/>
          <w:shd w:val="clear" w:color="auto" w:fill="FFFFFF"/>
        </w:rPr>
        <w:t>。主要原因是</w:t>
      </w:r>
      <w:r w:rsidRPr="00CD782A">
        <w:rPr>
          <w:rFonts w:ascii="Times New Roman" w:eastAsia="方正仿宋_GBK" w:hAnsi="Times New Roman" w:hint="default"/>
          <w:color w:val="000000"/>
          <w:sz w:val="32"/>
          <w:szCs w:val="32"/>
        </w:rPr>
        <w:t>农业项目及项目资金预算减少。</w:t>
      </w:r>
      <w:r w:rsidRPr="00CD782A">
        <w:rPr>
          <w:rFonts w:ascii="Times New Roman" w:eastAsia="方正仿宋_GBK" w:hAnsi="Times New Roman" w:hint="default"/>
          <w:sz w:val="32"/>
          <w:szCs w:val="32"/>
          <w:shd w:val="clear" w:color="auto" w:fill="FFFFFF"/>
        </w:rPr>
        <w:t>较年初预算数增加</w:t>
      </w:r>
      <w:r w:rsidRPr="00CD782A">
        <w:rPr>
          <w:rFonts w:ascii="Times New Roman" w:eastAsia="方正仿宋_GBK" w:hAnsi="Times New Roman" w:hint="default"/>
          <w:sz w:val="32"/>
          <w:szCs w:val="32"/>
          <w:shd w:val="clear" w:color="auto" w:fill="FFFFFF"/>
        </w:rPr>
        <w:t>2.95</w:t>
      </w:r>
      <w:r w:rsidRPr="00CD782A">
        <w:rPr>
          <w:rFonts w:ascii="Times New Roman" w:eastAsia="方正仿宋_GBK" w:hAnsi="Times New Roman" w:hint="default"/>
          <w:sz w:val="32"/>
          <w:szCs w:val="32"/>
          <w:shd w:val="clear" w:color="auto" w:fill="FFFFFF"/>
        </w:rPr>
        <w:t>万元，增长</w:t>
      </w:r>
      <w:r w:rsidRPr="00CD782A">
        <w:rPr>
          <w:rFonts w:ascii="Times New Roman" w:eastAsia="方正仿宋_GBK" w:hAnsi="Times New Roman" w:hint="default"/>
          <w:sz w:val="32"/>
          <w:szCs w:val="32"/>
          <w:shd w:val="clear" w:color="auto" w:fill="FFFFFF"/>
        </w:rPr>
        <w:t>1.77%</w:t>
      </w:r>
      <w:r w:rsidRPr="00CD782A">
        <w:rPr>
          <w:rFonts w:ascii="Times New Roman" w:eastAsia="方正仿宋_GBK" w:hAnsi="Times New Roman" w:hint="default"/>
          <w:sz w:val="32"/>
          <w:szCs w:val="32"/>
          <w:shd w:val="clear" w:color="auto" w:fill="FFFFFF"/>
        </w:rPr>
        <w:t>。主要原因是</w:t>
      </w:r>
      <w:r w:rsidRPr="00CD782A">
        <w:rPr>
          <w:rFonts w:ascii="Times New Roman" w:eastAsia="方正仿宋_GBK" w:hAnsi="Times New Roman" w:hint="default"/>
          <w:color w:val="000000"/>
          <w:sz w:val="32"/>
          <w:szCs w:val="32"/>
        </w:rPr>
        <w:t>增资调资、职工级别、职称发生变化、正常性晋升工资及项目资金较上年度增加</w:t>
      </w:r>
      <w:r w:rsidRPr="00CD782A">
        <w:rPr>
          <w:rFonts w:ascii="Times New Roman" w:eastAsia="方正仿宋_GBK" w:hAnsi="Times New Roman" w:hint="default"/>
          <w:sz w:val="32"/>
          <w:szCs w:val="32"/>
          <w:shd w:val="clear" w:color="auto" w:fill="FFFFFF"/>
        </w:rPr>
        <w:t>。此外，年初财政拨款结转和结余</w:t>
      </w:r>
      <w:r w:rsidRPr="00CD782A">
        <w:rPr>
          <w:rFonts w:ascii="Times New Roman" w:eastAsia="方正仿宋_GBK" w:hAnsi="Times New Roman" w:hint="default"/>
          <w:sz w:val="32"/>
          <w:szCs w:val="32"/>
        </w:rPr>
        <w:t>0</w:t>
      </w:r>
      <w:r w:rsidRPr="00CD782A">
        <w:rPr>
          <w:rFonts w:ascii="Times New Roman" w:eastAsia="方正仿宋_GBK" w:hAnsi="Times New Roman" w:hint="default"/>
          <w:sz w:val="32"/>
          <w:szCs w:val="32"/>
          <w:shd w:val="clear" w:color="auto" w:fill="FFFFFF"/>
        </w:rPr>
        <w:t>万元。</w:t>
      </w:r>
    </w:p>
    <w:p w14:paraId="5CC0D54B" w14:textId="77777777" w:rsidR="00582E9B" w:rsidRPr="00CD782A" w:rsidRDefault="00BB7247" w:rsidP="00190E0B">
      <w:pPr>
        <w:pStyle w:val="a6"/>
        <w:widowControl w:val="0"/>
        <w:snapToGrid w:val="0"/>
        <w:spacing w:before="0" w:beforeAutospacing="0" w:after="0" w:afterAutospacing="0" w:line="580" w:lineRule="exact"/>
        <w:ind w:firstLineChars="200" w:firstLine="640"/>
        <w:jc w:val="both"/>
        <w:rPr>
          <w:rFonts w:ascii="Times New Roman" w:eastAsia="方正仿宋_GBK" w:hAnsi="Times New Roman" w:hint="default"/>
          <w:sz w:val="32"/>
          <w:szCs w:val="32"/>
        </w:rPr>
      </w:pPr>
      <w:r w:rsidRPr="00CD782A">
        <w:rPr>
          <w:rStyle w:val="a8"/>
          <w:rFonts w:ascii="Times New Roman" w:eastAsia="方正仿宋_GBK" w:hAnsi="Times New Roman" w:hint="default"/>
          <w:b w:val="0"/>
          <w:sz w:val="32"/>
          <w:szCs w:val="32"/>
          <w:shd w:val="clear" w:color="auto" w:fill="FFFFFF"/>
        </w:rPr>
        <w:t>2.</w:t>
      </w:r>
      <w:r w:rsidRPr="00CD782A">
        <w:rPr>
          <w:rStyle w:val="a8"/>
          <w:rFonts w:ascii="Times New Roman" w:eastAsia="方正仿宋_GBK" w:hAnsi="Times New Roman" w:hint="default"/>
          <w:b w:val="0"/>
          <w:sz w:val="32"/>
          <w:szCs w:val="32"/>
          <w:shd w:val="clear" w:color="auto" w:fill="FFFFFF"/>
        </w:rPr>
        <w:t>支出情况。</w:t>
      </w:r>
      <w:r w:rsidRPr="00CD782A">
        <w:rPr>
          <w:rFonts w:ascii="Times New Roman" w:eastAsia="方正仿宋_GBK" w:hAnsi="Times New Roman" w:hint="default"/>
          <w:sz w:val="32"/>
          <w:szCs w:val="32"/>
          <w:shd w:val="clear" w:color="auto" w:fill="FFFFFF"/>
        </w:rPr>
        <w:t>2023</w:t>
      </w:r>
      <w:r w:rsidRPr="00CD782A">
        <w:rPr>
          <w:rFonts w:ascii="Times New Roman" w:eastAsia="方正仿宋_GBK" w:hAnsi="Times New Roman" w:hint="default"/>
          <w:sz w:val="32"/>
          <w:szCs w:val="32"/>
          <w:shd w:val="clear" w:color="auto" w:fill="FFFFFF"/>
        </w:rPr>
        <w:t>年度一般公共预算财政拨款支出</w:t>
      </w:r>
      <w:r w:rsidRPr="00CD782A">
        <w:rPr>
          <w:rFonts w:ascii="Times New Roman" w:eastAsia="方正仿宋_GBK" w:hAnsi="Times New Roman" w:hint="default"/>
          <w:sz w:val="32"/>
          <w:szCs w:val="32"/>
        </w:rPr>
        <w:t>169.81</w:t>
      </w:r>
      <w:r w:rsidRPr="00CD782A">
        <w:rPr>
          <w:rFonts w:ascii="Times New Roman" w:eastAsia="方正仿宋_GBK" w:hAnsi="Times New Roman" w:hint="default"/>
          <w:sz w:val="32"/>
          <w:szCs w:val="32"/>
          <w:shd w:val="clear" w:color="auto" w:fill="FFFFFF"/>
        </w:rPr>
        <w:t>万元，较上年决算数减少</w:t>
      </w:r>
      <w:r w:rsidRPr="00CD782A">
        <w:rPr>
          <w:rFonts w:ascii="Times New Roman" w:eastAsia="方正仿宋_GBK" w:hAnsi="Times New Roman" w:hint="default"/>
          <w:sz w:val="32"/>
          <w:szCs w:val="32"/>
          <w:shd w:val="clear" w:color="auto" w:fill="FFFFFF"/>
        </w:rPr>
        <w:t>23.74</w:t>
      </w:r>
      <w:r w:rsidRPr="00CD782A">
        <w:rPr>
          <w:rFonts w:ascii="Times New Roman" w:eastAsia="方正仿宋_GBK" w:hAnsi="Times New Roman" w:hint="default"/>
          <w:sz w:val="32"/>
          <w:szCs w:val="32"/>
          <w:shd w:val="clear" w:color="auto" w:fill="FFFFFF"/>
        </w:rPr>
        <w:t>万元，下降</w:t>
      </w:r>
      <w:r w:rsidRPr="00CD782A">
        <w:rPr>
          <w:rFonts w:ascii="Times New Roman" w:eastAsia="方正仿宋_GBK" w:hAnsi="Times New Roman" w:hint="default"/>
          <w:sz w:val="32"/>
          <w:szCs w:val="32"/>
          <w:shd w:val="clear" w:color="auto" w:fill="FFFFFF"/>
        </w:rPr>
        <w:t>12.27%</w:t>
      </w:r>
      <w:r w:rsidRPr="00CD782A">
        <w:rPr>
          <w:rFonts w:ascii="Times New Roman" w:eastAsia="方正仿宋_GBK" w:hAnsi="Times New Roman" w:hint="default"/>
          <w:sz w:val="32"/>
          <w:szCs w:val="32"/>
          <w:shd w:val="clear" w:color="auto" w:fill="FFFFFF"/>
        </w:rPr>
        <w:t>。主要原</w:t>
      </w:r>
      <w:r w:rsidRPr="00F628C3">
        <w:rPr>
          <w:rFonts w:ascii="方正仿宋_GBK" w:eastAsia="方正仿宋_GBK" w:hAnsi="方正仿宋_GBK" w:cs="方正仿宋_GBK"/>
          <w:sz w:val="32"/>
          <w:szCs w:val="32"/>
          <w:shd w:val="clear" w:color="auto" w:fill="FFFFFF"/>
        </w:rPr>
        <w:t>因是</w:t>
      </w:r>
      <w:r w:rsidRPr="00CD782A">
        <w:rPr>
          <w:rFonts w:ascii="Times New Roman" w:eastAsia="方正仿宋_GBK" w:hAnsi="Times New Roman" w:hint="default"/>
          <w:sz w:val="32"/>
          <w:szCs w:val="32"/>
          <w:shd w:val="clear" w:color="auto" w:fill="FFFFFF"/>
        </w:rPr>
        <w:lastRenderedPageBreak/>
        <w:t>2023</w:t>
      </w:r>
      <w:r w:rsidRPr="00CD782A">
        <w:rPr>
          <w:rFonts w:ascii="Times New Roman" w:eastAsia="方正仿宋_GBK" w:hAnsi="Times New Roman" w:hint="default"/>
          <w:sz w:val="32"/>
          <w:szCs w:val="32"/>
          <w:shd w:val="clear" w:color="auto" w:fill="FFFFFF"/>
        </w:rPr>
        <w:t>年</w:t>
      </w:r>
      <w:r w:rsidRPr="00CD782A">
        <w:rPr>
          <w:rFonts w:ascii="Times New Roman" w:eastAsia="方正仿宋_GBK" w:hAnsi="Times New Roman" w:hint="default"/>
          <w:color w:val="000000"/>
          <w:sz w:val="32"/>
          <w:szCs w:val="32"/>
        </w:rPr>
        <w:t>项目资金减少</w:t>
      </w:r>
      <w:r w:rsidRPr="00CD782A">
        <w:rPr>
          <w:rFonts w:ascii="Times New Roman" w:eastAsia="方正仿宋_GBK" w:hAnsi="Times New Roman" w:hint="default"/>
          <w:sz w:val="32"/>
          <w:szCs w:val="32"/>
          <w:shd w:val="clear" w:color="auto" w:fill="FFFFFF"/>
        </w:rPr>
        <w:t>。较年初预算数增加</w:t>
      </w:r>
      <w:r w:rsidRPr="00CD782A">
        <w:rPr>
          <w:rFonts w:ascii="Times New Roman" w:eastAsia="方正仿宋_GBK" w:hAnsi="Times New Roman" w:hint="default"/>
          <w:sz w:val="32"/>
          <w:szCs w:val="32"/>
          <w:shd w:val="clear" w:color="auto" w:fill="FFFFFF"/>
        </w:rPr>
        <w:t>2.95</w:t>
      </w:r>
      <w:r w:rsidRPr="00CD782A">
        <w:rPr>
          <w:rFonts w:ascii="Times New Roman" w:eastAsia="方正仿宋_GBK" w:hAnsi="Times New Roman" w:hint="default"/>
          <w:sz w:val="32"/>
          <w:szCs w:val="32"/>
          <w:shd w:val="clear" w:color="auto" w:fill="FFFFFF"/>
        </w:rPr>
        <w:t>万元，增长</w:t>
      </w:r>
      <w:r w:rsidRPr="00CD782A">
        <w:rPr>
          <w:rFonts w:ascii="Times New Roman" w:eastAsia="方正仿宋_GBK" w:hAnsi="Times New Roman" w:hint="default"/>
          <w:sz w:val="32"/>
          <w:szCs w:val="32"/>
          <w:shd w:val="clear" w:color="auto" w:fill="FFFFFF"/>
        </w:rPr>
        <w:t>1.77%</w:t>
      </w:r>
      <w:r w:rsidRPr="00CD782A">
        <w:rPr>
          <w:rFonts w:ascii="Times New Roman" w:eastAsia="方正仿宋_GBK" w:hAnsi="Times New Roman" w:hint="default"/>
          <w:sz w:val="32"/>
          <w:szCs w:val="32"/>
          <w:shd w:val="clear" w:color="auto" w:fill="FFFFFF"/>
        </w:rPr>
        <w:t>。主要原因是</w:t>
      </w:r>
      <w:r w:rsidRPr="00CD782A">
        <w:rPr>
          <w:rFonts w:ascii="Times New Roman" w:eastAsia="方正仿宋_GBK" w:hAnsi="Times New Roman" w:hint="default"/>
          <w:color w:val="000000"/>
          <w:sz w:val="32"/>
          <w:szCs w:val="32"/>
        </w:rPr>
        <w:t>增资调资、职工级别、职称发生变化、正常性晋升工资及项目资金较上年度增加</w:t>
      </w:r>
      <w:r w:rsidRPr="00CD782A">
        <w:rPr>
          <w:rFonts w:ascii="Times New Roman" w:eastAsia="方正仿宋_GBK" w:hAnsi="Times New Roman" w:hint="default"/>
          <w:sz w:val="32"/>
          <w:szCs w:val="32"/>
          <w:shd w:val="clear" w:color="auto" w:fill="FFFFFF"/>
        </w:rPr>
        <w:t>。</w:t>
      </w:r>
    </w:p>
    <w:p w14:paraId="6CC37D7A" w14:textId="77777777" w:rsidR="00582E9B" w:rsidRPr="00CD782A" w:rsidRDefault="00BB7247" w:rsidP="00190E0B">
      <w:pPr>
        <w:pStyle w:val="a6"/>
        <w:widowControl w:val="0"/>
        <w:snapToGrid w:val="0"/>
        <w:spacing w:before="0" w:beforeAutospacing="0" w:after="0" w:afterAutospacing="0" w:line="580" w:lineRule="exact"/>
        <w:ind w:firstLineChars="200" w:firstLine="640"/>
        <w:jc w:val="both"/>
        <w:rPr>
          <w:rFonts w:ascii="Times New Roman" w:eastAsia="方正仿宋_GBK" w:hAnsi="Times New Roman" w:hint="default"/>
          <w:sz w:val="32"/>
          <w:szCs w:val="32"/>
          <w:shd w:val="clear" w:color="auto" w:fill="FFFFFF"/>
        </w:rPr>
      </w:pPr>
      <w:r w:rsidRPr="00CD782A">
        <w:rPr>
          <w:rStyle w:val="a8"/>
          <w:rFonts w:ascii="Times New Roman" w:eastAsia="方正仿宋_GBK" w:hAnsi="Times New Roman" w:hint="default"/>
          <w:b w:val="0"/>
          <w:sz w:val="32"/>
          <w:szCs w:val="32"/>
          <w:shd w:val="clear" w:color="auto" w:fill="FFFFFF"/>
        </w:rPr>
        <w:t>3.</w:t>
      </w:r>
      <w:r w:rsidRPr="00CD782A">
        <w:rPr>
          <w:rStyle w:val="a8"/>
          <w:rFonts w:ascii="Times New Roman" w:eastAsia="方正仿宋_GBK" w:hAnsi="Times New Roman" w:hint="default"/>
          <w:b w:val="0"/>
          <w:sz w:val="32"/>
          <w:szCs w:val="32"/>
          <w:shd w:val="clear" w:color="auto" w:fill="FFFFFF"/>
        </w:rPr>
        <w:t>结转结余情况。</w:t>
      </w:r>
      <w:r w:rsidRPr="00CD782A">
        <w:rPr>
          <w:rFonts w:ascii="Times New Roman" w:eastAsia="方正仿宋_GBK" w:hAnsi="Times New Roman" w:hint="default"/>
          <w:sz w:val="32"/>
          <w:szCs w:val="32"/>
          <w:shd w:val="clear" w:color="auto" w:fill="FFFFFF"/>
        </w:rPr>
        <w:t>2023</w:t>
      </w:r>
      <w:r w:rsidRPr="00CD782A">
        <w:rPr>
          <w:rFonts w:ascii="Times New Roman" w:eastAsia="方正仿宋_GBK" w:hAnsi="Times New Roman" w:hint="default"/>
          <w:sz w:val="32"/>
          <w:szCs w:val="32"/>
          <w:shd w:val="clear" w:color="auto" w:fill="FFFFFF"/>
        </w:rPr>
        <w:t>年度年末一般公共预算财政拨款结转和结余</w:t>
      </w:r>
      <w:r w:rsidRPr="00CD782A">
        <w:rPr>
          <w:rFonts w:ascii="Times New Roman" w:eastAsia="方正仿宋_GBK" w:hAnsi="Times New Roman" w:hint="default"/>
          <w:sz w:val="32"/>
          <w:szCs w:val="32"/>
        </w:rPr>
        <w:t>0</w:t>
      </w:r>
      <w:r w:rsidRPr="00CD782A">
        <w:rPr>
          <w:rFonts w:ascii="Times New Roman" w:eastAsia="方正仿宋_GBK" w:hAnsi="Times New Roman" w:hint="default"/>
          <w:sz w:val="32"/>
          <w:szCs w:val="32"/>
          <w:shd w:val="clear" w:color="auto" w:fill="FFFFFF"/>
        </w:rPr>
        <w:t>万元，较上年决算数无增减。</w:t>
      </w:r>
    </w:p>
    <w:p w14:paraId="22B1AC5B" w14:textId="0EF98356" w:rsidR="00582E9B" w:rsidRPr="00CD782A" w:rsidRDefault="00BB7247" w:rsidP="00190E0B">
      <w:pPr>
        <w:pStyle w:val="a6"/>
        <w:widowControl w:val="0"/>
        <w:snapToGrid w:val="0"/>
        <w:spacing w:before="0" w:beforeAutospacing="0" w:after="0" w:afterAutospacing="0" w:line="580" w:lineRule="exact"/>
        <w:ind w:firstLineChars="200" w:firstLine="640"/>
        <w:jc w:val="both"/>
        <w:rPr>
          <w:rFonts w:ascii="Times New Roman" w:eastAsia="方正仿宋_GBK" w:hAnsi="Times New Roman" w:hint="default"/>
          <w:color w:val="FF0000"/>
          <w:sz w:val="32"/>
          <w:szCs w:val="32"/>
          <w:highlight w:val="cyan"/>
          <w:shd w:val="clear" w:color="auto" w:fill="FFFFFF"/>
        </w:rPr>
      </w:pPr>
      <w:r w:rsidRPr="00CD782A">
        <w:rPr>
          <w:rStyle w:val="a8"/>
          <w:rFonts w:ascii="Times New Roman" w:eastAsia="方正仿宋_GBK" w:hAnsi="Times New Roman" w:hint="default"/>
          <w:b w:val="0"/>
          <w:sz w:val="32"/>
          <w:szCs w:val="32"/>
          <w:shd w:val="clear" w:color="auto" w:fill="FFFFFF"/>
        </w:rPr>
        <w:t>4.</w:t>
      </w:r>
      <w:r w:rsidRPr="00CD782A">
        <w:rPr>
          <w:rStyle w:val="a8"/>
          <w:rFonts w:ascii="Times New Roman" w:eastAsia="方正仿宋_GBK" w:hAnsi="Times New Roman" w:hint="default"/>
          <w:b w:val="0"/>
          <w:sz w:val="32"/>
          <w:szCs w:val="32"/>
          <w:shd w:val="clear" w:color="auto" w:fill="FFFFFF"/>
        </w:rPr>
        <w:t>比较情况。</w:t>
      </w:r>
      <w:r w:rsidRPr="00CD782A">
        <w:rPr>
          <w:rFonts w:ascii="Times New Roman" w:eastAsia="方正仿宋_GBK" w:hAnsi="Times New Roman" w:hint="default"/>
          <w:sz w:val="32"/>
          <w:szCs w:val="32"/>
          <w:shd w:val="clear" w:color="auto" w:fill="FFFFFF"/>
        </w:rPr>
        <w:t>本部门</w:t>
      </w:r>
      <w:r w:rsidRPr="00CD782A">
        <w:rPr>
          <w:rFonts w:ascii="Times New Roman" w:eastAsia="方正仿宋_GBK" w:hAnsi="Times New Roman" w:hint="default"/>
          <w:sz w:val="32"/>
          <w:szCs w:val="32"/>
          <w:shd w:val="clear" w:color="auto" w:fill="FFFFFF"/>
        </w:rPr>
        <w:t>2023</w:t>
      </w:r>
      <w:r w:rsidRPr="00CD782A">
        <w:rPr>
          <w:rFonts w:ascii="Times New Roman" w:eastAsia="方正仿宋_GBK" w:hAnsi="Times New Roman" w:hint="default"/>
          <w:sz w:val="32"/>
          <w:szCs w:val="32"/>
          <w:shd w:val="clear" w:color="auto" w:fill="FFFFFF"/>
        </w:rPr>
        <w:t>年度一般公共预算财政拨款支出主要用于以下几个方面：</w:t>
      </w:r>
    </w:p>
    <w:p w14:paraId="152DDC6E" w14:textId="77777777" w:rsidR="00582E9B" w:rsidRPr="00CD782A" w:rsidRDefault="00BB7247" w:rsidP="00190E0B">
      <w:pPr>
        <w:pStyle w:val="a6"/>
        <w:widowControl w:val="0"/>
        <w:snapToGrid w:val="0"/>
        <w:spacing w:before="0" w:beforeAutospacing="0" w:after="0" w:afterAutospacing="0" w:line="580" w:lineRule="exact"/>
        <w:ind w:firstLineChars="200" w:firstLine="640"/>
        <w:jc w:val="both"/>
        <w:rPr>
          <w:rFonts w:ascii="Times New Roman" w:eastAsia="方正仿宋_GBK" w:hAnsi="Times New Roman" w:hint="default"/>
          <w:sz w:val="32"/>
          <w:szCs w:val="32"/>
          <w:shd w:val="clear" w:color="auto" w:fill="FFFFFF"/>
        </w:rPr>
      </w:pPr>
      <w:r w:rsidRPr="00CD782A">
        <w:rPr>
          <w:rFonts w:ascii="Times New Roman" w:eastAsia="方正仿宋_GBK" w:hAnsi="Times New Roman" w:hint="default"/>
          <w:sz w:val="32"/>
          <w:szCs w:val="32"/>
          <w:shd w:val="clear" w:color="auto" w:fill="FFFFFF"/>
        </w:rPr>
        <w:t>（</w:t>
      </w:r>
      <w:r w:rsidRPr="00CD782A">
        <w:rPr>
          <w:rFonts w:ascii="Times New Roman" w:eastAsia="方正仿宋_GBK" w:hAnsi="Times New Roman" w:hint="default"/>
          <w:sz w:val="32"/>
          <w:szCs w:val="32"/>
          <w:shd w:val="clear" w:color="auto" w:fill="FFFFFF"/>
        </w:rPr>
        <w:t>1</w:t>
      </w:r>
      <w:r w:rsidRPr="00CD782A">
        <w:rPr>
          <w:rFonts w:ascii="Times New Roman" w:eastAsia="方正仿宋_GBK" w:hAnsi="Times New Roman" w:hint="default"/>
          <w:sz w:val="32"/>
          <w:szCs w:val="32"/>
          <w:shd w:val="clear" w:color="auto" w:fill="FFFFFF"/>
        </w:rPr>
        <w:t>）教育支出</w:t>
      </w:r>
      <w:r w:rsidRPr="00CD782A">
        <w:rPr>
          <w:rFonts w:ascii="Times New Roman" w:eastAsia="方正仿宋_GBK" w:hAnsi="Times New Roman" w:hint="default"/>
          <w:sz w:val="32"/>
          <w:szCs w:val="32"/>
        </w:rPr>
        <w:t>0.54</w:t>
      </w:r>
      <w:r w:rsidRPr="00CD782A">
        <w:rPr>
          <w:rFonts w:ascii="Times New Roman" w:eastAsia="方正仿宋_GBK" w:hAnsi="Times New Roman" w:hint="default"/>
          <w:sz w:val="32"/>
          <w:szCs w:val="32"/>
          <w:shd w:val="clear" w:color="auto" w:fill="FFFFFF"/>
        </w:rPr>
        <w:t>万元，占</w:t>
      </w:r>
      <w:r w:rsidRPr="00CD782A">
        <w:rPr>
          <w:rFonts w:ascii="Times New Roman" w:eastAsia="方正仿宋_GBK" w:hAnsi="Times New Roman" w:hint="default"/>
          <w:sz w:val="32"/>
          <w:szCs w:val="32"/>
        </w:rPr>
        <w:t>0.32</w:t>
      </w:r>
      <w:r w:rsidRPr="00CD782A">
        <w:rPr>
          <w:rFonts w:ascii="Times New Roman" w:eastAsia="方正仿宋_GBK" w:hAnsi="Times New Roman" w:hint="default"/>
          <w:sz w:val="32"/>
          <w:szCs w:val="32"/>
          <w:shd w:val="clear" w:color="auto" w:fill="FFFFFF"/>
        </w:rPr>
        <w:t>%</w:t>
      </w:r>
      <w:r w:rsidRPr="00CD782A">
        <w:rPr>
          <w:rFonts w:ascii="Times New Roman" w:eastAsia="方正仿宋_GBK" w:hAnsi="Times New Roman" w:hint="default"/>
          <w:sz w:val="32"/>
          <w:szCs w:val="32"/>
          <w:shd w:val="clear" w:color="auto" w:fill="FFFFFF"/>
        </w:rPr>
        <w:t>，较年初预算数无增减。</w:t>
      </w:r>
    </w:p>
    <w:p w14:paraId="1B6E125F" w14:textId="3D1E3198" w:rsidR="00582E9B" w:rsidRPr="00CD782A" w:rsidRDefault="00BB7247" w:rsidP="00190E0B">
      <w:pPr>
        <w:pStyle w:val="a6"/>
        <w:widowControl w:val="0"/>
        <w:snapToGrid w:val="0"/>
        <w:spacing w:before="0" w:beforeAutospacing="0" w:after="0" w:afterAutospacing="0" w:line="580" w:lineRule="exact"/>
        <w:ind w:firstLineChars="200" w:firstLine="640"/>
        <w:jc w:val="both"/>
        <w:rPr>
          <w:rFonts w:ascii="Times New Roman" w:eastAsia="方正仿宋_GBK" w:hAnsi="Times New Roman" w:hint="default"/>
          <w:sz w:val="32"/>
          <w:szCs w:val="32"/>
        </w:rPr>
      </w:pPr>
      <w:r w:rsidRPr="00CD782A">
        <w:rPr>
          <w:rFonts w:ascii="Times New Roman" w:eastAsia="方正仿宋_GBK" w:hAnsi="Times New Roman" w:hint="default"/>
          <w:sz w:val="32"/>
          <w:szCs w:val="32"/>
          <w:shd w:val="clear" w:color="auto" w:fill="FFFFFF"/>
        </w:rPr>
        <w:t>（</w:t>
      </w:r>
      <w:r w:rsidRPr="00CD782A">
        <w:rPr>
          <w:rFonts w:ascii="Times New Roman" w:eastAsia="方正仿宋_GBK" w:hAnsi="Times New Roman" w:hint="default"/>
          <w:sz w:val="32"/>
          <w:szCs w:val="32"/>
          <w:shd w:val="clear" w:color="auto" w:fill="FFFFFF"/>
        </w:rPr>
        <w:t>2</w:t>
      </w:r>
      <w:r w:rsidRPr="00CD782A">
        <w:rPr>
          <w:rFonts w:ascii="Times New Roman" w:eastAsia="方正仿宋_GBK" w:hAnsi="Times New Roman" w:hint="default"/>
          <w:sz w:val="32"/>
          <w:szCs w:val="32"/>
          <w:shd w:val="clear" w:color="auto" w:fill="FFFFFF"/>
        </w:rPr>
        <w:t>）社会保障</w:t>
      </w:r>
      <w:r w:rsidR="000360E6">
        <w:rPr>
          <w:rFonts w:ascii="Times New Roman" w:eastAsia="方正仿宋_GBK" w:hAnsi="Times New Roman"/>
          <w:sz w:val="32"/>
          <w:szCs w:val="32"/>
          <w:shd w:val="clear" w:color="auto" w:fill="FFFFFF"/>
        </w:rPr>
        <w:t>和</w:t>
      </w:r>
      <w:r w:rsidRPr="00CD782A">
        <w:rPr>
          <w:rFonts w:ascii="Times New Roman" w:eastAsia="方正仿宋_GBK" w:hAnsi="Times New Roman" w:hint="default"/>
          <w:sz w:val="32"/>
          <w:szCs w:val="32"/>
          <w:shd w:val="clear" w:color="auto" w:fill="FFFFFF"/>
        </w:rPr>
        <w:t>就业支出</w:t>
      </w:r>
      <w:r w:rsidRPr="00CD782A">
        <w:rPr>
          <w:rFonts w:ascii="Times New Roman" w:eastAsia="方正仿宋_GBK" w:hAnsi="Times New Roman" w:hint="default"/>
          <w:sz w:val="32"/>
          <w:szCs w:val="32"/>
        </w:rPr>
        <w:t>8.82</w:t>
      </w:r>
      <w:r w:rsidRPr="00CD782A">
        <w:rPr>
          <w:rFonts w:ascii="Times New Roman" w:eastAsia="方正仿宋_GBK" w:hAnsi="Times New Roman" w:hint="default"/>
          <w:sz w:val="32"/>
          <w:szCs w:val="32"/>
          <w:shd w:val="clear" w:color="auto" w:fill="FFFFFF"/>
        </w:rPr>
        <w:t>万元，占</w:t>
      </w:r>
      <w:r w:rsidRPr="00CD782A">
        <w:rPr>
          <w:rFonts w:ascii="Times New Roman" w:eastAsia="方正仿宋_GBK" w:hAnsi="Times New Roman" w:hint="default"/>
          <w:sz w:val="32"/>
          <w:szCs w:val="32"/>
        </w:rPr>
        <w:t>5.20</w:t>
      </w:r>
      <w:r w:rsidRPr="00CD782A">
        <w:rPr>
          <w:rFonts w:ascii="Times New Roman" w:eastAsia="方正仿宋_GBK" w:hAnsi="Times New Roman" w:hint="default"/>
          <w:sz w:val="32"/>
          <w:szCs w:val="32"/>
          <w:shd w:val="clear" w:color="auto" w:fill="FFFFFF"/>
        </w:rPr>
        <w:t>%</w:t>
      </w:r>
      <w:r w:rsidRPr="00CD782A">
        <w:rPr>
          <w:rFonts w:ascii="Times New Roman" w:eastAsia="方正仿宋_GBK" w:hAnsi="Times New Roman" w:hint="default"/>
          <w:sz w:val="32"/>
          <w:szCs w:val="32"/>
          <w:shd w:val="clear" w:color="auto" w:fill="FFFFFF"/>
        </w:rPr>
        <w:t>，较年初预算数增加</w:t>
      </w:r>
      <w:r w:rsidRPr="00CD782A">
        <w:rPr>
          <w:rFonts w:ascii="Times New Roman" w:eastAsia="方正仿宋_GBK" w:hAnsi="Times New Roman" w:hint="default"/>
          <w:sz w:val="32"/>
          <w:szCs w:val="32"/>
          <w:shd w:val="clear" w:color="auto" w:fill="FFFFFF"/>
        </w:rPr>
        <w:t>0.14</w:t>
      </w:r>
      <w:r w:rsidRPr="00CD782A">
        <w:rPr>
          <w:rFonts w:ascii="Times New Roman" w:eastAsia="方正仿宋_GBK" w:hAnsi="Times New Roman" w:hint="default"/>
          <w:sz w:val="32"/>
          <w:szCs w:val="32"/>
          <w:shd w:val="clear" w:color="auto" w:fill="FFFFFF"/>
        </w:rPr>
        <w:t>万元，增长</w:t>
      </w:r>
      <w:r w:rsidRPr="00CD782A">
        <w:rPr>
          <w:rFonts w:ascii="Times New Roman" w:eastAsia="方正仿宋_GBK" w:hAnsi="Times New Roman" w:hint="default"/>
          <w:sz w:val="32"/>
          <w:szCs w:val="32"/>
          <w:shd w:val="clear" w:color="auto" w:fill="FFFFFF"/>
        </w:rPr>
        <w:t>1.61%</w:t>
      </w:r>
      <w:r w:rsidRPr="00CD782A">
        <w:rPr>
          <w:rFonts w:ascii="Times New Roman" w:eastAsia="方正仿宋_GBK" w:hAnsi="Times New Roman" w:hint="default"/>
          <w:sz w:val="32"/>
          <w:szCs w:val="32"/>
          <w:shd w:val="clear" w:color="auto" w:fill="FFFFFF"/>
        </w:rPr>
        <w:t>，主要原因是</w:t>
      </w:r>
      <w:r w:rsidRPr="00CD782A">
        <w:rPr>
          <w:rFonts w:ascii="Times New Roman" w:eastAsia="方正仿宋_GBK" w:hAnsi="Times New Roman" w:hint="default"/>
          <w:color w:val="000000"/>
          <w:sz w:val="32"/>
          <w:szCs w:val="32"/>
        </w:rPr>
        <w:t>增资调资、职工级别、职称发生变化、正常性晋升工资等</w:t>
      </w:r>
      <w:r w:rsidRPr="00CD782A">
        <w:rPr>
          <w:rFonts w:ascii="Times New Roman" w:eastAsia="方正仿宋_GBK" w:hAnsi="Times New Roman" w:hint="default"/>
          <w:sz w:val="32"/>
          <w:szCs w:val="32"/>
          <w:shd w:val="clear" w:color="auto" w:fill="FFFFFF"/>
        </w:rPr>
        <w:t>。</w:t>
      </w:r>
    </w:p>
    <w:p w14:paraId="68C39901" w14:textId="77777777" w:rsidR="00582E9B" w:rsidRPr="00CD782A" w:rsidRDefault="00BB7247" w:rsidP="00190E0B">
      <w:pPr>
        <w:pStyle w:val="a6"/>
        <w:widowControl w:val="0"/>
        <w:snapToGrid w:val="0"/>
        <w:spacing w:before="0" w:beforeAutospacing="0" w:after="0" w:afterAutospacing="0" w:line="580" w:lineRule="exact"/>
        <w:ind w:firstLineChars="200" w:firstLine="640"/>
        <w:jc w:val="both"/>
        <w:rPr>
          <w:rFonts w:ascii="Times New Roman" w:eastAsia="方正仿宋_GBK" w:hAnsi="Times New Roman" w:hint="default"/>
          <w:sz w:val="32"/>
          <w:szCs w:val="32"/>
        </w:rPr>
      </w:pPr>
      <w:r w:rsidRPr="00CD782A">
        <w:rPr>
          <w:rFonts w:ascii="Times New Roman" w:eastAsia="方正仿宋_GBK" w:hAnsi="Times New Roman" w:hint="default"/>
          <w:sz w:val="32"/>
          <w:szCs w:val="32"/>
          <w:shd w:val="clear" w:color="auto" w:fill="FFFFFF"/>
        </w:rPr>
        <w:t>（</w:t>
      </w:r>
      <w:r w:rsidRPr="00CD782A">
        <w:rPr>
          <w:rFonts w:ascii="Times New Roman" w:eastAsia="方正仿宋_GBK" w:hAnsi="Times New Roman" w:hint="default"/>
          <w:sz w:val="32"/>
          <w:szCs w:val="32"/>
          <w:shd w:val="clear" w:color="auto" w:fill="FFFFFF"/>
        </w:rPr>
        <w:t>3</w:t>
      </w:r>
      <w:r w:rsidRPr="00CD782A">
        <w:rPr>
          <w:rFonts w:ascii="Times New Roman" w:eastAsia="方正仿宋_GBK" w:hAnsi="Times New Roman" w:hint="default"/>
          <w:sz w:val="32"/>
          <w:szCs w:val="32"/>
          <w:shd w:val="clear" w:color="auto" w:fill="FFFFFF"/>
        </w:rPr>
        <w:t>）卫生健康支出</w:t>
      </w:r>
      <w:r w:rsidRPr="00CD782A">
        <w:rPr>
          <w:rFonts w:ascii="Times New Roman" w:eastAsia="方正仿宋_GBK" w:hAnsi="Times New Roman" w:hint="default"/>
          <w:sz w:val="32"/>
          <w:szCs w:val="32"/>
        </w:rPr>
        <w:t>4.48</w:t>
      </w:r>
      <w:r w:rsidRPr="00CD782A">
        <w:rPr>
          <w:rFonts w:ascii="Times New Roman" w:eastAsia="方正仿宋_GBK" w:hAnsi="Times New Roman" w:hint="default"/>
          <w:sz w:val="32"/>
          <w:szCs w:val="32"/>
          <w:shd w:val="clear" w:color="auto" w:fill="FFFFFF"/>
        </w:rPr>
        <w:t>万元，占</w:t>
      </w:r>
      <w:r w:rsidRPr="00CD782A">
        <w:rPr>
          <w:rFonts w:ascii="Times New Roman" w:eastAsia="方正仿宋_GBK" w:hAnsi="Times New Roman" w:hint="default"/>
          <w:sz w:val="32"/>
          <w:szCs w:val="32"/>
        </w:rPr>
        <w:t>2.64</w:t>
      </w:r>
      <w:r w:rsidRPr="00CD782A">
        <w:rPr>
          <w:rFonts w:ascii="Times New Roman" w:eastAsia="方正仿宋_GBK" w:hAnsi="Times New Roman" w:hint="default"/>
          <w:sz w:val="32"/>
          <w:szCs w:val="32"/>
          <w:shd w:val="clear" w:color="auto" w:fill="FFFFFF"/>
        </w:rPr>
        <w:t>%</w:t>
      </w:r>
      <w:r w:rsidRPr="00CD782A">
        <w:rPr>
          <w:rFonts w:ascii="Times New Roman" w:eastAsia="方正仿宋_GBK" w:hAnsi="Times New Roman" w:hint="default"/>
          <w:sz w:val="32"/>
          <w:szCs w:val="32"/>
          <w:shd w:val="clear" w:color="auto" w:fill="FFFFFF"/>
        </w:rPr>
        <w:t>，较年初预算数增加</w:t>
      </w:r>
      <w:r w:rsidRPr="00CD782A">
        <w:rPr>
          <w:rFonts w:ascii="Times New Roman" w:eastAsia="方正仿宋_GBK" w:hAnsi="Times New Roman" w:hint="default"/>
          <w:sz w:val="32"/>
          <w:szCs w:val="32"/>
          <w:shd w:val="clear" w:color="auto" w:fill="FFFFFF"/>
        </w:rPr>
        <w:t>0.06</w:t>
      </w:r>
      <w:r w:rsidRPr="00CD782A">
        <w:rPr>
          <w:rFonts w:ascii="Times New Roman" w:eastAsia="方正仿宋_GBK" w:hAnsi="Times New Roman" w:hint="default"/>
          <w:sz w:val="32"/>
          <w:szCs w:val="32"/>
          <w:shd w:val="clear" w:color="auto" w:fill="FFFFFF"/>
        </w:rPr>
        <w:t>万元，增长</w:t>
      </w:r>
      <w:r w:rsidRPr="00CD782A">
        <w:rPr>
          <w:rFonts w:ascii="Times New Roman" w:eastAsia="方正仿宋_GBK" w:hAnsi="Times New Roman" w:hint="default"/>
          <w:sz w:val="32"/>
          <w:szCs w:val="32"/>
          <w:shd w:val="clear" w:color="auto" w:fill="FFFFFF"/>
        </w:rPr>
        <w:t>1.36%</w:t>
      </w:r>
      <w:r w:rsidRPr="00CD782A">
        <w:rPr>
          <w:rFonts w:ascii="Times New Roman" w:eastAsia="方正仿宋_GBK" w:hAnsi="Times New Roman" w:hint="default"/>
          <w:sz w:val="32"/>
          <w:szCs w:val="32"/>
          <w:shd w:val="clear" w:color="auto" w:fill="FFFFFF"/>
        </w:rPr>
        <w:t>，主要原因是</w:t>
      </w:r>
      <w:r w:rsidRPr="00CD782A">
        <w:rPr>
          <w:rFonts w:ascii="Times New Roman" w:eastAsia="方正仿宋_GBK" w:hAnsi="Times New Roman" w:hint="default"/>
          <w:color w:val="000000"/>
          <w:sz w:val="32"/>
          <w:szCs w:val="32"/>
        </w:rPr>
        <w:t>增资调资、职工级别、职称发生变化、正常性晋升工资等</w:t>
      </w:r>
      <w:r w:rsidRPr="00CD782A">
        <w:rPr>
          <w:rFonts w:ascii="Times New Roman" w:eastAsia="方正仿宋_GBK" w:hAnsi="Times New Roman" w:hint="default"/>
          <w:sz w:val="32"/>
          <w:szCs w:val="32"/>
          <w:shd w:val="clear" w:color="auto" w:fill="FFFFFF"/>
        </w:rPr>
        <w:t>。</w:t>
      </w:r>
    </w:p>
    <w:p w14:paraId="32D1BB0B" w14:textId="77777777" w:rsidR="00582E9B" w:rsidRPr="00CD782A" w:rsidRDefault="00BB7247" w:rsidP="00190E0B">
      <w:pPr>
        <w:pStyle w:val="a6"/>
        <w:widowControl w:val="0"/>
        <w:snapToGrid w:val="0"/>
        <w:spacing w:before="0" w:beforeAutospacing="0" w:after="0" w:afterAutospacing="0" w:line="580" w:lineRule="exact"/>
        <w:ind w:firstLineChars="200" w:firstLine="640"/>
        <w:jc w:val="both"/>
        <w:rPr>
          <w:rFonts w:ascii="Times New Roman" w:eastAsia="方正仿宋_GBK" w:hAnsi="Times New Roman" w:hint="default"/>
          <w:sz w:val="32"/>
          <w:szCs w:val="32"/>
          <w:shd w:val="clear" w:color="auto" w:fill="FFFFFF"/>
        </w:rPr>
      </w:pPr>
      <w:r w:rsidRPr="00CD782A">
        <w:rPr>
          <w:rFonts w:ascii="Times New Roman" w:eastAsia="方正仿宋_GBK" w:hAnsi="Times New Roman" w:hint="default"/>
          <w:sz w:val="32"/>
          <w:szCs w:val="32"/>
          <w:shd w:val="clear" w:color="auto" w:fill="FFFFFF"/>
        </w:rPr>
        <w:t>（</w:t>
      </w:r>
      <w:r w:rsidRPr="00CD782A">
        <w:rPr>
          <w:rFonts w:ascii="Times New Roman" w:eastAsia="方正仿宋_GBK" w:hAnsi="Times New Roman" w:hint="default"/>
          <w:sz w:val="32"/>
          <w:szCs w:val="32"/>
          <w:shd w:val="clear" w:color="auto" w:fill="FFFFFF"/>
        </w:rPr>
        <w:t>4</w:t>
      </w:r>
      <w:r w:rsidRPr="00CD782A">
        <w:rPr>
          <w:rFonts w:ascii="Times New Roman" w:eastAsia="方正仿宋_GBK" w:hAnsi="Times New Roman" w:hint="default"/>
          <w:sz w:val="32"/>
          <w:szCs w:val="32"/>
          <w:shd w:val="clear" w:color="auto" w:fill="FFFFFF"/>
        </w:rPr>
        <w:t>）农林水支出</w:t>
      </w:r>
      <w:r w:rsidRPr="00CD782A">
        <w:rPr>
          <w:rFonts w:ascii="Times New Roman" w:eastAsia="方正仿宋_GBK" w:hAnsi="Times New Roman" w:hint="default"/>
          <w:sz w:val="32"/>
          <w:szCs w:val="32"/>
        </w:rPr>
        <w:t>151.56</w:t>
      </w:r>
      <w:r w:rsidRPr="00CD782A">
        <w:rPr>
          <w:rFonts w:ascii="Times New Roman" w:eastAsia="方正仿宋_GBK" w:hAnsi="Times New Roman" w:hint="default"/>
          <w:sz w:val="32"/>
          <w:szCs w:val="32"/>
          <w:shd w:val="clear" w:color="auto" w:fill="FFFFFF"/>
        </w:rPr>
        <w:t>万元，占</w:t>
      </w:r>
      <w:r w:rsidRPr="00CD782A">
        <w:rPr>
          <w:rFonts w:ascii="Times New Roman" w:eastAsia="方正仿宋_GBK" w:hAnsi="Times New Roman" w:hint="default"/>
          <w:sz w:val="32"/>
          <w:szCs w:val="32"/>
        </w:rPr>
        <w:t>89.25</w:t>
      </w:r>
      <w:r w:rsidRPr="00CD782A">
        <w:rPr>
          <w:rFonts w:ascii="Times New Roman" w:eastAsia="方正仿宋_GBK" w:hAnsi="Times New Roman" w:hint="default"/>
          <w:sz w:val="32"/>
          <w:szCs w:val="32"/>
          <w:shd w:val="clear" w:color="auto" w:fill="FFFFFF"/>
        </w:rPr>
        <w:t>%</w:t>
      </w:r>
      <w:r w:rsidRPr="00CD782A">
        <w:rPr>
          <w:rFonts w:ascii="Times New Roman" w:eastAsia="方正仿宋_GBK" w:hAnsi="Times New Roman" w:hint="default"/>
          <w:sz w:val="32"/>
          <w:szCs w:val="32"/>
          <w:shd w:val="clear" w:color="auto" w:fill="FFFFFF"/>
        </w:rPr>
        <w:t>，较年初预算数增加</w:t>
      </w:r>
      <w:r w:rsidRPr="00CD782A">
        <w:rPr>
          <w:rFonts w:ascii="Times New Roman" w:eastAsia="方正仿宋_GBK" w:hAnsi="Times New Roman" w:hint="default"/>
          <w:sz w:val="32"/>
          <w:szCs w:val="32"/>
          <w:shd w:val="clear" w:color="auto" w:fill="FFFFFF"/>
        </w:rPr>
        <w:t>2.69</w:t>
      </w:r>
      <w:r w:rsidRPr="00CD782A">
        <w:rPr>
          <w:rFonts w:ascii="Times New Roman" w:eastAsia="方正仿宋_GBK" w:hAnsi="Times New Roman" w:hint="default"/>
          <w:sz w:val="32"/>
          <w:szCs w:val="32"/>
          <w:shd w:val="clear" w:color="auto" w:fill="FFFFFF"/>
        </w:rPr>
        <w:t>万元，增长</w:t>
      </w:r>
      <w:r w:rsidRPr="00CD782A">
        <w:rPr>
          <w:rFonts w:ascii="Times New Roman" w:eastAsia="方正仿宋_GBK" w:hAnsi="Times New Roman" w:hint="default"/>
          <w:sz w:val="32"/>
          <w:szCs w:val="32"/>
          <w:shd w:val="clear" w:color="auto" w:fill="FFFFFF"/>
        </w:rPr>
        <w:t>1.81%</w:t>
      </w:r>
      <w:r w:rsidRPr="00CD782A">
        <w:rPr>
          <w:rFonts w:ascii="Times New Roman" w:eastAsia="方正仿宋_GBK" w:hAnsi="Times New Roman" w:hint="default"/>
          <w:sz w:val="32"/>
          <w:szCs w:val="32"/>
          <w:shd w:val="clear" w:color="auto" w:fill="FFFFFF"/>
        </w:rPr>
        <w:t>，主要原因是</w:t>
      </w:r>
      <w:r w:rsidRPr="00CD782A">
        <w:rPr>
          <w:rFonts w:ascii="Times New Roman" w:eastAsia="方正仿宋_GBK" w:hAnsi="Times New Roman" w:hint="default"/>
          <w:color w:val="000000"/>
          <w:sz w:val="32"/>
          <w:szCs w:val="32"/>
        </w:rPr>
        <w:t>增资调资、职工级别、职称发生变化、正常性晋升工资及项目资金较上年度增加</w:t>
      </w:r>
      <w:r w:rsidRPr="00CD782A">
        <w:rPr>
          <w:rFonts w:ascii="Times New Roman" w:eastAsia="方正仿宋_GBK" w:hAnsi="Times New Roman" w:hint="default"/>
          <w:sz w:val="32"/>
          <w:szCs w:val="32"/>
          <w:shd w:val="clear" w:color="auto" w:fill="FFFFFF"/>
        </w:rPr>
        <w:t>。</w:t>
      </w:r>
    </w:p>
    <w:p w14:paraId="33015C41" w14:textId="77777777" w:rsidR="00582E9B" w:rsidRPr="00CD782A" w:rsidRDefault="00BB7247" w:rsidP="00190E0B">
      <w:pPr>
        <w:widowControl w:val="0"/>
        <w:spacing w:line="580" w:lineRule="exact"/>
        <w:ind w:firstLineChars="200" w:firstLine="640"/>
        <w:rPr>
          <w:rFonts w:ascii="Times New Roman" w:eastAsia="方正仿宋_GBK" w:hAnsi="Times New Roman" w:hint="default"/>
          <w:color w:val="FF0000"/>
          <w:sz w:val="32"/>
          <w:szCs w:val="32"/>
          <w:shd w:val="clear" w:color="auto" w:fill="FFFFFF"/>
        </w:rPr>
      </w:pPr>
      <w:r w:rsidRPr="00CD782A">
        <w:rPr>
          <w:rFonts w:ascii="Times New Roman" w:eastAsia="方正仿宋_GBK" w:hAnsi="Times New Roman" w:hint="default"/>
          <w:sz w:val="32"/>
          <w:szCs w:val="32"/>
          <w:shd w:val="clear" w:color="auto" w:fill="FFFFFF"/>
        </w:rPr>
        <w:t>（</w:t>
      </w:r>
      <w:r w:rsidRPr="00CD782A">
        <w:rPr>
          <w:rFonts w:ascii="Times New Roman" w:eastAsia="方正仿宋_GBK" w:hAnsi="Times New Roman" w:hint="default"/>
          <w:sz w:val="32"/>
          <w:szCs w:val="32"/>
          <w:shd w:val="clear" w:color="auto" w:fill="FFFFFF"/>
        </w:rPr>
        <w:t>5</w:t>
      </w:r>
      <w:r w:rsidRPr="00CD782A">
        <w:rPr>
          <w:rFonts w:ascii="Times New Roman" w:eastAsia="方正仿宋_GBK" w:hAnsi="Times New Roman" w:hint="default"/>
          <w:sz w:val="32"/>
          <w:szCs w:val="32"/>
          <w:shd w:val="clear" w:color="auto" w:fill="FFFFFF"/>
        </w:rPr>
        <w:t>）</w:t>
      </w:r>
      <w:r w:rsidRPr="00CD782A">
        <w:rPr>
          <w:rFonts w:ascii="Times New Roman" w:eastAsia="方正仿宋_GBK" w:hAnsi="Times New Roman" w:hint="default"/>
          <w:sz w:val="32"/>
          <w:szCs w:val="32"/>
        </w:rPr>
        <w:t>住房保障支出</w:t>
      </w:r>
      <w:r w:rsidRPr="00CD782A">
        <w:rPr>
          <w:rFonts w:ascii="Times New Roman" w:eastAsia="方正仿宋_GBK" w:hAnsi="Times New Roman" w:hint="default"/>
          <w:sz w:val="32"/>
          <w:szCs w:val="32"/>
        </w:rPr>
        <w:t>4.41</w:t>
      </w:r>
      <w:r w:rsidRPr="00CD782A">
        <w:rPr>
          <w:rFonts w:ascii="Times New Roman" w:eastAsia="方正仿宋_GBK" w:hAnsi="Times New Roman" w:hint="default"/>
          <w:sz w:val="32"/>
          <w:szCs w:val="32"/>
          <w:shd w:val="clear" w:color="auto" w:fill="FFFFFF"/>
        </w:rPr>
        <w:t>万元，占</w:t>
      </w:r>
      <w:r w:rsidRPr="00CD782A">
        <w:rPr>
          <w:rFonts w:ascii="Times New Roman" w:eastAsia="方正仿宋_GBK" w:hAnsi="Times New Roman" w:hint="default"/>
          <w:sz w:val="32"/>
          <w:szCs w:val="32"/>
        </w:rPr>
        <w:t>2.60</w:t>
      </w:r>
      <w:r w:rsidRPr="00CD782A">
        <w:rPr>
          <w:rFonts w:ascii="Times New Roman" w:eastAsia="方正仿宋_GBK" w:hAnsi="Times New Roman" w:hint="default"/>
          <w:sz w:val="32"/>
          <w:szCs w:val="32"/>
          <w:shd w:val="clear" w:color="auto" w:fill="FFFFFF"/>
        </w:rPr>
        <w:t>%</w:t>
      </w:r>
      <w:r w:rsidRPr="00CD782A">
        <w:rPr>
          <w:rFonts w:ascii="Times New Roman" w:eastAsia="方正仿宋_GBK" w:hAnsi="Times New Roman" w:hint="default"/>
          <w:sz w:val="32"/>
          <w:szCs w:val="32"/>
          <w:shd w:val="clear" w:color="auto" w:fill="FFFFFF"/>
        </w:rPr>
        <w:t>，较年初预算数增加</w:t>
      </w:r>
      <w:r w:rsidRPr="00CD782A">
        <w:rPr>
          <w:rFonts w:ascii="Times New Roman" w:eastAsia="方正仿宋_GBK" w:hAnsi="Times New Roman" w:hint="default"/>
          <w:sz w:val="32"/>
          <w:szCs w:val="32"/>
          <w:shd w:val="clear" w:color="auto" w:fill="FFFFFF"/>
        </w:rPr>
        <w:t>0.07</w:t>
      </w:r>
      <w:r w:rsidRPr="00CD782A">
        <w:rPr>
          <w:rFonts w:ascii="Times New Roman" w:eastAsia="方正仿宋_GBK" w:hAnsi="Times New Roman" w:hint="default"/>
          <w:sz w:val="32"/>
          <w:szCs w:val="32"/>
          <w:shd w:val="clear" w:color="auto" w:fill="FFFFFF"/>
        </w:rPr>
        <w:t>万元，增长</w:t>
      </w:r>
      <w:r w:rsidRPr="00CD782A">
        <w:rPr>
          <w:rFonts w:ascii="Times New Roman" w:eastAsia="方正仿宋_GBK" w:hAnsi="Times New Roman" w:hint="default"/>
          <w:sz w:val="32"/>
          <w:szCs w:val="32"/>
          <w:shd w:val="clear" w:color="auto" w:fill="FFFFFF"/>
        </w:rPr>
        <w:t>1.61%</w:t>
      </w:r>
      <w:r w:rsidRPr="00CD782A">
        <w:rPr>
          <w:rFonts w:ascii="Times New Roman" w:eastAsia="方正仿宋_GBK" w:hAnsi="Times New Roman" w:hint="default"/>
          <w:sz w:val="32"/>
          <w:szCs w:val="32"/>
          <w:shd w:val="clear" w:color="auto" w:fill="FFFFFF"/>
        </w:rPr>
        <w:t>，主要原因是</w:t>
      </w:r>
      <w:r w:rsidRPr="00CD782A">
        <w:rPr>
          <w:rFonts w:ascii="Times New Roman" w:eastAsia="方正仿宋_GBK" w:hAnsi="Times New Roman" w:hint="default"/>
          <w:color w:val="000000"/>
          <w:sz w:val="32"/>
          <w:szCs w:val="32"/>
        </w:rPr>
        <w:t>增资调资、职工级别、职称发生变化、正常性晋升工资等</w:t>
      </w:r>
      <w:r w:rsidRPr="00CD782A">
        <w:rPr>
          <w:rFonts w:ascii="Times New Roman" w:eastAsia="方正仿宋_GBK" w:hAnsi="Times New Roman" w:hint="default"/>
          <w:sz w:val="32"/>
          <w:szCs w:val="32"/>
          <w:shd w:val="clear" w:color="auto" w:fill="FFFFFF"/>
        </w:rPr>
        <w:t>。</w:t>
      </w:r>
    </w:p>
    <w:p w14:paraId="563CF97C" w14:textId="77777777" w:rsidR="00582E9B" w:rsidRPr="00435598" w:rsidRDefault="00BB7247" w:rsidP="00F628C3">
      <w:pPr>
        <w:pStyle w:val="1"/>
        <w:widowControl w:val="0"/>
        <w:autoSpaceDE w:val="0"/>
        <w:spacing w:line="596" w:lineRule="exact"/>
        <w:ind w:firstLine="640"/>
        <w:rPr>
          <w:rFonts w:ascii="方正楷体_GBK" w:eastAsia="方正楷体_GBK" w:hAnsi="楷体" w:cs="楷体"/>
          <w:sz w:val="32"/>
          <w:szCs w:val="32"/>
          <w:shd w:val="clear" w:color="auto" w:fill="FFFFFF"/>
          <w:lang w:bidi="ar"/>
        </w:rPr>
      </w:pPr>
      <w:r w:rsidRPr="00435598">
        <w:rPr>
          <w:rFonts w:ascii="方正楷体_GBK" w:eastAsia="方正楷体_GBK" w:hAnsi="楷体" w:cs="楷体" w:hint="eastAsia"/>
          <w:sz w:val="32"/>
          <w:szCs w:val="32"/>
          <w:shd w:val="clear" w:color="auto" w:fill="FFFFFF"/>
          <w:lang w:bidi="ar"/>
        </w:rPr>
        <w:t>（四）一般公共预算财政拨款基本支出决算情况说明</w:t>
      </w:r>
    </w:p>
    <w:p w14:paraId="7C3BFC02" w14:textId="798BFBEA" w:rsidR="00582E9B" w:rsidRPr="00CD782A" w:rsidRDefault="00BB7247" w:rsidP="00F628C3">
      <w:pPr>
        <w:pStyle w:val="a6"/>
        <w:widowControl w:val="0"/>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CD782A">
        <w:rPr>
          <w:rFonts w:ascii="Times New Roman" w:eastAsia="方正仿宋_GBK" w:hAnsi="Times New Roman" w:hint="default"/>
          <w:sz w:val="32"/>
          <w:szCs w:val="32"/>
          <w:shd w:val="clear" w:color="auto" w:fill="FFFFFF"/>
        </w:rPr>
        <w:lastRenderedPageBreak/>
        <w:t>2023</w:t>
      </w:r>
      <w:r w:rsidRPr="00CD782A">
        <w:rPr>
          <w:rFonts w:ascii="Times New Roman" w:eastAsia="方正仿宋_GBK" w:hAnsi="Times New Roman" w:hint="default"/>
          <w:sz w:val="32"/>
          <w:szCs w:val="32"/>
          <w:shd w:val="clear" w:color="auto" w:fill="FFFFFF"/>
        </w:rPr>
        <w:t>年度一般公共财政拨款基本支出</w:t>
      </w:r>
      <w:r w:rsidRPr="00CD782A">
        <w:rPr>
          <w:rFonts w:ascii="Times New Roman" w:eastAsia="方正仿宋_GBK" w:hAnsi="Times New Roman" w:hint="default"/>
          <w:sz w:val="32"/>
          <w:szCs w:val="32"/>
        </w:rPr>
        <w:t>101.41</w:t>
      </w:r>
      <w:r w:rsidRPr="00CD782A">
        <w:rPr>
          <w:rFonts w:ascii="Times New Roman" w:eastAsia="方正仿宋_GBK" w:hAnsi="Times New Roman" w:hint="default"/>
          <w:sz w:val="32"/>
          <w:szCs w:val="32"/>
          <w:shd w:val="clear" w:color="auto" w:fill="FFFFFF"/>
        </w:rPr>
        <w:t>万元。其中：人员经费</w:t>
      </w:r>
      <w:r w:rsidRPr="00CD782A">
        <w:rPr>
          <w:rFonts w:ascii="Times New Roman" w:eastAsia="方正仿宋_GBK" w:hAnsi="Times New Roman" w:hint="default"/>
          <w:sz w:val="32"/>
          <w:szCs w:val="32"/>
        </w:rPr>
        <w:t>87.87</w:t>
      </w:r>
      <w:r w:rsidRPr="00CD782A">
        <w:rPr>
          <w:rFonts w:ascii="Times New Roman" w:eastAsia="方正仿宋_GBK" w:hAnsi="Times New Roman" w:hint="default"/>
          <w:sz w:val="32"/>
          <w:szCs w:val="32"/>
          <w:shd w:val="clear" w:color="auto" w:fill="FFFFFF"/>
        </w:rPr>
        <w:t>万元，较上年决算数减少</w:t>
      </w:r>
      <w:r w:rsidRPr="00CD782A">
        <w:rPr>
          <w:rFonts w:ascii="Times New Roman" w:eastAsia="方正仿宋_GBK" w:hAnsi="Times New Roman" w:hint="default"/>
          <w:sz w:val="32"/>
          <w:szCs w:val="32"/>
          <w:shd w:val="clear" w:color="auto" w:fill="FFFFFF"/>
        </w:rPr>
        <w:t>5.05</w:t>
      </w:r>
      <w:r w:rsidRPr="00CD782A">
        <w:rPr>
          <w:rFonts w:ascii="Times New Roman" w:eastAsia="方正仿宋_GBK" w:hAnsi="Times New Roman" w:hint="default"/>
          <w:sz w:val="32"/>
          <w:szCs w:val="32"/>
          <w:shd w:val="clear" w:color="auto" w:fill="FFFFFF"/>
        </w:rPr>
        <w:t>万元，下降</w:t>
      </w:r>
      <w:r w:rsidRPr="00CD782A">
        <w:rPr>
          <w:rFonts w:ascii="Times New Roman" w:eastAsia="方正仿宋_GBK" w:hAnsi="Times New Roman" w:hint="default"/>
          <w:sz w:val="32"/>
          <w:szCs w:val="32"/>
          <w:shd w:val="clear" w:color="auto" w:fill="FFFFFF"/>
        </w:rPr>
        <w:t>5.43%</w:t>
      </w:r>
      <w:r w:rsidRPr="00CD782A">
        <w:rPr>
          <w:rFonts w:ascii="Times New Roman" w:eastAsia="方正仿宋_GBK" w:hAnsi="Times New Roman" w:hint="default"/>
          <w:sz w:val="32"/>
          <w:szCs w:val="32"/>
          <w:shd w:val="clear" w:color="auto" w:fill="FFFFFF"/>
        </w:rPr>
        <w:t>，主要原因是人员变化及</w:t>
      </w:r>
      <w:r w:rsidRPr="00CD782A">
        <w:rPr>
          <w:rFonts w:ascii="Times New Roman" w:eastAsia="方正仿宋_GBK" w:hAnsi="Times New Roman" w:hint="default"/>
          <w:color w:val="000000"/>
          <w:sz w:val="32"/>
          <w:szCs w:val="32"/>
        </w:rPr>
        <w:t>增资调资等。</w:t>
      </w:r>
      <w:r w:rsidRPr="00CD782A">
        <w:rPr>
          <w:rFonts w:ascii="Times New Roman" w:eastAsia="方正仿宋_GBK" w:hAnsi="Times New Roman" w:hint="default"/>
          <w:sz w:val="32"/>
          <w:szCs w:val="32"/>
          <w:shd w:val="clear" w:color="auto" w:fill="FFFFFF"/>
        </w:rPr>
        <w:t>人员经费用途主要包括基本工资、津贴补贴、机关事业单位基本养老保险缴费、职业年金缴费、职工基本医疗保险缴费、公务员医疗补助缴费、住房公积金、其他工资福利支出等。公用经费</w:t>
      </w:r>
      <w:r w:rsidRPr="00CD782A">
        <w:rPr>
          <w:rFonts w:ascii="Times New Roman" w:eastAsia="方正仿宋_GBK" w:hAnsi="Times New Roman" w:hint="default"/>
          <w:sz w:val="32"/>
          <w:szCs w:val="32"/>
        </w:rPr>
        <w:t>13.54</w:t>
      </w:r>
      <w:r w:rsidRPr="00CD782A">
        <w:rPr>
          <w:rFonts w:ascii="Times New Roman" w:eastAsia="方正仿宋_GBK" w:hAnsi="Times New Roman" w:hint="default"/>
          <w:sz w:val="32"/>
          <w:szCs w:val="32"/>
          <w:shd w:val="clear" w:color="auto" w:fill="FFFFFF"/>
        </w:rPr>
        <w:t>万元，较上年决算数减少</w:t>
      </w:r>
      <w:r w:rsidRPr="00CD782A">
        <w:rPr>
          <w:rFonts w:ascii="Times New Roman" w:eastAsia="方正仿宋_GBK" w:hAnsi="Times New Roman" w:hint="default"/>
          <w:sz w:val="32"/>
          <w:szCs w:val="32"/>
          <w:shd w:val="clear" w:color="auto" w:fill="FFFFFF"/>
        </w:rPr>
        <w:t>6.12</w:t>
      </w:r>
      <w:r w:rsidRPr="00CD782A">
        <w:rPr>
          <w:rFonts w:ascii="Times New Roman" w:eastAsia="方正仿宋_GBK" w:hAnsi="Times New Roman" w:hint="default"/>
          <w:sz w:val="32"/>
          <w:szCs w:val="32"/>
          <w:shd w:val="clear" w:color="auto" w:fill="FFFFFF"/>
        </w:rPr>
        <w:t>万元，下降</w:t>
      </w:r>
      <w:r w:rsidRPr="00CD782A">
        <w:rPr>
          <w:rFonts w:ascii="Times New Roman" w:eastAsia="方正仿宋_GBK" w:hAnsi="Times New Roman" w:hint="default"/>
          <w:sz w:val="32"/>
          <w:szCs w:val="32"/>
          <w:shd w:val="clear" w:color="auto" w:fill="FFFFFF"/>
        </w:rPr>
        <w:t>31.13%</w:t>
      </w:r>
      <w:r w:rsidRPr="00CD782A">
        <w:rPr>
          <w:rFonts w:ascii="Times New Roman" w:eastAsia="方正仿宋_GBK" w:hAnsi="Times New Roman" w:hint="default"/>
          <w:sz w:val="32"/>
          <w:szCs w:val="32"/>
          <w:shd w:val="clear" w:color="auto" w:fill="FFFFFF"/>
        </w:rPr>
        <w:t>，主要原因是</w:t>
      </w:r>
      <w:r w:rsidRPr="00CD782A">
        <w:rPr>
          <w:rFonts w:ascii="Times New Roman" w:eastAsia="方正仿宋_GBK" w:hAnsi="Times New Roman" w:hint="default"/>
          <w:sz w:val="32"/>
          <w:szCs w:val="32"/>
          <w:shd w:val="clear" w:color="auto" w:fill="FFFFFF"/>
        </w:rPr>
        <w:t>2023</w:t>
      </w:r>
      <w:r w:rsidRPr="00CD782A">
        <w:rPr>
          <w:rFonts w:ascii="Times New Roman" w:eastAsia="方正仿宋_GBK" w:hAnsi="Times New Roman" w:hint="default"/>
          <w:sz w:val="32"/>
          <w:szCs w:val="32"/>
          <w:shd w:val="clear" w:color="auto" w:fill="FFFFFF"/>
        </w:rPr>
        <w:t>年节约日常开支。公用经费用途主要包括办公费、印刷费、邮电费、差旅费、培训费、公务接待费、劳务费、委托业务费、其他交通费用、其他商品和服务支出。</w:t>
      </w:r>
    </w:p>
    <w:p w14:paraId="243FE37F" w14:textId="77777777" w:rsidR="00582E9B" w:rsidRPr="00435598" w:rsidRDefault="00BB7247" w:rsidP="00F628C3">
      <w:pPr>
        <w:pStyle w:val="1"/>
        <w:widowControl w:val="0"/>
        <w:autoSpaceDE w:val="0"/>
        <w:spacing w:line="596" w:lineRule="exact"/>
        <w:ind w:firstLine="640"/>
        <w:rPr>
          <w:rFonts w:ascii="方正楷体_GBK" w:eastAsia="方正楷体_GBK" w:hAnsi="楷体" w:cs="楷体"/>
          <w:sz w:val="32"/>
          <w:szCs w:val="32"/>
          <w:shd w:val="clear" w:color="auto" w:fill="FFFFFF"/>
          <w:lang w:bidi="ar"/>
        </w:rPr>
      </w:pPr>
      <w:r w:rsidRPr="00435598">
        <w:rPr>
          <w:rFonts w:ascii="方正楷体_GBK" w:eastAsia="方正楷体_GBK" w:hAnsi="楷体" w:cs="楷体" w:hint="eastAsia"/>
          <w:sz w:val="32"/>
          <w:szCs w:val="32"/>
          <w:shd w:val="clear" w:color="auto" w:fill="FFFFFF"/>
          <w:lang w:bidi="ar"/>
        </w:rPr>
        <w:t>（五）政府性基金预算收支决算情况说明</w:t>
      </w:r>
    </w:p>
    <w:p w14:paraId="420741E6" w14:textId="77777777" w:rsidR="00582E9B" w:rsidRPr="00F628C3" w:rsidRDefault="00BB7247" w:rsidP="00F628C3">
      <w:pPr>
        <w:pStyle w:val="a6"/>
        <w:widowControl w:val="0"/>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CD782A">
        <w:rPr>
          <w:rFonts w:ascii="Times New Roman" w:eastAsia="方正仿宋_GBK" w:hAnsi="Times New Roman" w:hint="default"/>
          <w:sz w:val="32"/>
          <w:szCs w:val="32"/>
          <w:shd w:val="clear" w:color="auto" w:fill="FFFFFF"/>
        </w:rPr>
        <w:t>本部门</w:t>
      </w:r>
      <w:r w:rsidRPr="00CD782A">
        <w:rPr>
          <w:rFonts w:ascii="Times New Roman" w:eastAsia="方正仿宋_GBK" w:hAnsi="Times New Roman" w:hint="default"/>
          <w:sz w:val="32"/>
          <w:szCs w:val="32"/>
          <w:shd w:val="clear" w:color="auto" w:fill="FFFFFF"/>
        </w:rPr>
        <w:t>2023</w:t>
      </w:r>
      <w:r w:rsidRPr="00CD782A">
        <w:rPr>
          <w:rFonts w:ascii="Times New Roman" w:eastAsia="方正仿宋_GBK" w:hAnsi="Times New Roman" w:hint="default"/>
          <w:sz w:val="32"/>
          <w:szCs w:val="32"/>
          <w:shd w:val="clear" w:color="auto" w:fill="FFFFFF"/>
        </w:rPr>
        <w:t>年</w:t>
      </w:r>
      <w:r w:rsidRPr="00F628C3">
        <w:rPr>
          <w:rFonts w:ascii="方正仿宋_GBK" w:eastAsia="方正仿宋_GBK" w:hAnsi="方正仿宋_GBK" w:cs="方正仿宋_GBK"/>
          <w:sz w:val="32"/>
          <w:szCs w:val="32"/>
          <w:shd w:val="clear" w:color="auto" w:fill="FFFFFF"/>
        </w:rPr>
        <w:t>度无政府性基金预算财政拨款收支。</w:t>
      </w:r>
    </w:p>
    <w:p w14:paraId="2B77E853" w14:textId="77777777" w:rsidR="00582E9B" w:rsidRPr="00F628C3" w:rsidRDefault="00BB7247" w:rsidP="00F628C3">
      <w:pPr>
        <w:pStyle w:val="1"/>
        <w:widowControl w:val="0"/>
        <w:autoSpaceDE w:val="0"/>
        <w:spacing w:line="596" w:lineRule="exact"/>
        <w:ind w:firstLine="640"/>
        <w:rPr>
          <w:rFonts w:ascii="楷体" w:eastAsia="楷体" w:hAnsi="楷体" w:cs="楷体"/>
          <w:sz w:val="32"/>
          <w:szCs w:val="32"/>
          <w:shd w:val="clear" w:color="auto" w:fill="FFFFFF"/>
          <w:lang w:bidi="ar"/>
        </w:rPr>
      </w:pPr>
      <w:r w:rsidRPr="00F628C3">
        <w:rPr>
          <w:rFonts w:ascii="楷体" w:eastAsia="楷体" w:hAnsi="楷体" w:cs="楷体" w:hint="eastAsia"/>
          <w:sz w:val="32"/>
          <w:szCs w:val="32"/>
          <w:shd w:val="clear" w:color="auto" w:fill="FFFFFF"/>
          <w:lang w:bidi="ar"/>
        </w:rPr>
        <w:t>（六）国有资本经营预算财政拨款支出决算情况说明</w:t>
      </w:r>
    </w:p>
    <w:p w14:paraId="321894D7" w14:textId="77777777" w:rsidR="00582E9B" w:rsidRPr="00F628C3" w:rsidRDefault="00BB7247" w:rsidP="00F628C3">
      <w:pPr>
        <w:pStyle w:val="a6"/>
        <w:widowControl w:val="0"/>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F628C3">
        <w:rPr>
          <w:rFonts w:ascii="方正仿宋_GBK" w:eastAsia="方正仿宋_GBK" w:hAnsi="方正仿宋_GBK" w:cs="方正仿宋_GBK"/>
          <w:sz w:val="32"/>
          <w:szCs w:val="32"/>
          <w:shd w:val="clear" w:color="auto" w:fill="FFFFFF"/>
        </w:rPr>
        <w:t>本部门</w:t>
      </w:r>
      <w:r w:rsidRPr="00CD782A">
        <w:rPr>
          <w:rFonts w:ascii="Times New Roman" w:eastAsia="方正仿宋_GBK" w:hAnsi="Times New Roman"/>
          <w:sz w:val="32"/>
          <w:szCs w:val="32"/>
          <w:shd w:val="clear" w:color="auto" w:fill="FFFFFF"/>
        </w:rPr>
        <w:t>2023</w:t>
      </w:r>
      <w:r w:rsidRPr="00F628C3">
        <w:rPr>
          <w:rFonts w:ascii="方正仿宋_GBK" w:eastAsia="方正仿宋_GBK" w:hAnsi="方正仿宋_GBK" w:cs="方正仿宋_GBK"/>
          <w:sz w:val="32"/>
          <w:szCs w:val="32"/>
          <w:shd w:val="clear" w:color="auto" w:fill="FFFFFF"/>
        </w:rPr>
        <w:t>年度无国有资本经营预算财政拨款支出。</w:t>
      </w:r>
    </w:p>
    <w:p w14:paraId="7412CA07" w14:textId="77777777" w:rsidR="00582E9B" w:rsidRPr="00904442" w:rsidRDefault="00BB7247" w:rsidP="00904442">
      <w:pPr>
        <w:pStyle w:val="2"/>
        <w:widowControl w:val="0"/>
        <w:tabs>
          <w:tab w:val="center" w:pos="4153"/>
          <w:tab w:val="left" w:pos="7275"/>
        </w:tabs>
        <w:spacing w:line="574" w:lineRule="exact"/>
        <w:ind w:firstLine="640"/>
        <w:rPr>
          <w:rFonts w:ascii="方正黑体_GBK" w:eastAsia="方正黑体_GBK" w:hAnsi="Times New Roman" w:cs="宋体"/>
          <w:color w:val="000000"/>
          <w:sz w:val="32"/>
          <w:szCs w:val="32"/>
        </w:rPr>
      </w:pPr>
      <w:r w:rsidRPr="00904442">
        <w:rPr>
          <w:rFonts w:ascii="方正黑体_GBK" w:eastAsia="方正黑体_GBK" w:hAnsi="Times New Roman" w:cs="宋体" w:hint="eastAsia"/>
          <w:color w:val="000000"/>
          <w:sz w:val="32"/>
          <w:szCs w:val="32"/>
        </w:rPr>
        <w:t>三、“三公”经费情况说明</w:t>
      </w:r>
    </w:p>
    <w:p w14:paraId="0FDD6B27" w14:textId="0F8C94A1" w:rsidR="00582E9B" w:rsidRPr="00435598" w:rsidRDefault="00BB7247" w:rsidP="00F628C3">
      <w:pPr>
        <w:pStyle w:val="1"/>
        <w:widowControl w:val="0"/>
        <w:autoSpaceDE w:val="0"/>
        <w:spacing w:line="596" w:lineRule="exact"/>
        <w:ind w:firstLine="640"/>
        <w:rPr>
          <w:rFonts w:ascii="方正楷体_GBK" w:eastAsia="方正楷体_GBK" w:hAnsi="楷体" w:cs="楷体"/>
          <w:sz w:val="32"/>
          <w:szCs w:val="32"/>
          <w:shd w:val="clear" w:color="auto" w:fill="FFFFFF"/>
          <w:lang w:bidi="ar"/>
        </w:rPr>
      </w:pPr>
      <w:r w:rsidRPr="00435598">
        <w:rPr>
          <w:rFonts w:ascii="方正楷体_GBK" w:eastAsia="方正楷体_GBK" w:hAnsi="楷体" w:cs="楷体" w:hint="eastAsia"/>
          <w:sz w:val="32"/>
          <w:szCs w:val="32"/>
          <w:shd w:val="clear" w:color="auto" w:fill="FFFFFF"/>
          <w:lang w:bidi="ar"/>
        </w:rPr>
        <w:t>（一）“三公”经费支出总体情况说明</w:t>
      </w:r>
    </w:p>
    <w:p w14:paraId="3C646D57" w14:textId="77777777" w:rsidR="00582E9B" w:rsidRPr="00CD782A" w:rsidRDefault="00BB7247" w:rsidP="00F628C3">
      <w:pPr>
        <w:pStyle w:val="a6"/>
        <w:widowControl w:val="0"/>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CD782A">
        <w:rPr>
          <w:rFonts w:ascii="Times New Roman" w:eastAsia="方正仿宋_GBK" w:hAnsi="Times New Roman"/>
          <w:sz w:val="32"/>
          <w:szCs w:val="32"/>
          <w:shd w:val="clear" w:color="auto" w:fill="FFFFFF"/>
        </w:rPr>
        <w:t>2023</w:t>
      </w:r>
      <w:r w:rsidRPr="00CD782A">
        <w:rPr>
          <w:rFonts w:ascii="Times New Roman" w:eastAsia="方正仿宋_GBK" w:hAnsi="Times New Roman"/>
          <w:sz w:val="32"/>
          <w:szCs w:val="32"/>
          <w:shd w:val="clear" w:color="auto" w:fill="FFFFFF"/>
        </w:rPr>
        <w:t>年度“三公”经费支出共计</w:t>
      </w:r>
      <w:r w:rsidRPr="00CD782A">
        <w:rPr>
          <w:rFonts w:ascii="Times New Roman" w:eastAsia="方正仿宋_GBK" w:hAnsi="Times New Roman"/>
          <w:sz w:val="32"/>
          <w:szCs w:val="32"/>
          <w:shd w:val="clear" w:color="auto" w:fill="FFFFFF"/>
        </w:rPr>
        <w:t>2.63</w:t>
      </w:r>
      <w:r w:rsidRPr="00CD782A">
        <w:rPr>
          <w:rFonts w:ascii="Times New Roman" w:eastAsia="方正仿宋_GBK" w:hAnsi="Times New Roman"/>
          <w:sz w:val="32"/>
          <w:szCs w:val="32"/>
          <w:shd w:val="clear" w:color="auto" w:fill="FFFFFF"/>
        </w:rPr>
        <w:t>万元，较年初预算数增加</w:t>
      </w:r>
      <w:r w:rsidRPr="00CD782A">
        <w:rPr>
          <w:rFonts w:ascii="Times New Roman" w:eastAsia="方正仿宋_GBK" w:hAnsi="Times New Roman"/>
          <w:sz w:val="32"/>
          <w:szCs w:val="32"/>
          <w:shd w:val="clear" w:color="auto" w:fill="FFFFFF"/>
        </w:rPr>
        <w:t>0.13</w:t>
      </w:r>
      <w:r w:rsidRPr="00CD782A">
        <w:rPr>
          <w:rFonts w:ascii="Times New Roman" w:eastAsia="方正仿宋_GBK" w:hAnsi="Times New Roman"/>
          <w:sz w:val="32"/>
          <w:szCs w:val="32"/>
          <w:shd w:val="clear" w:color="auto" w:fill="FFFFFF"/>
        </w:rPr>
        <w:t>万元，增长</w:t>
      </w:r>
      <w:r w:rsidRPr="00CD782A">
        <w:rPr>
          <w:rFonts w:ascii="Times New Roman" w:eastAsia="方正仿宋_GBK" w:hAnsi="Times New Roman"/>
          <w:sz w:val="32"/>
          <w:szCs w:val="32"/>
          <w:shd w:val="clear" w:color="auto" w:fill="FFFFFF"/>
        </w:rPr>
        <w:t>5.20%</w:t>
      </w:r>
      <w:r w:rsidRPr="00CD782A">
        <w:rPr>
          <w:rFonts w:ascii="Times New Roman" w:eastAsia="方正仿宋_GBK" w:hAnsi="Times New Roman"/>
          <w:sz w:val="32"/>
          <w:szCs w:val="32"/>
          <w:shd w:val="clear" w:color="auto" w:fill="FFFFFF"/>
        </w:rPr>
        <w:t>，主要原因是本年度接受上级检查较多，接待费增加。较上年支出数减少</w:t>
      </w:r>
      <w:r w:rsidRPr="00CD782A">
        <w:rPr>
          <w:rFonts w:ascii="Times New Roman" w:eastAsia="方正仿宋_GBK" w:hAnsi="Times New Roman"/>
          <w:sz w:val="32"/>
          <w:szCs w:val="32"/>
          <w:shd w:val="clear" w:color="auto" w:fill="FFFFFF"/>
        </w:rPr>
        <w:t>0.74</w:t>
      </w:r>
      <w:r w:rsidRPr="00CD782A">
        <w:rPr>
          <w:rFonts w:ascii="Times New Roman" w:eastAsia="方正仿宋_GBK" w:hAnsi="Times New Roman"/>
          <w:sz w:val="32"/>
          <w:szCs w:val="32"/>
          <w:shd w:val="clear" w:color="auto" w:fill="FFFFFF"/>
        </w:rPr>
        <w:t>万元，下降</w:t>
      </w:r>
      <w:r w:rsidRPr="00CD782A">
        <w:rPr>
          <w:rFonts w:ascii="Times New Roman" w:eastAsia="方正仿宋_GBK" w:hAnsi="Times New Roman"/>
          <w:sz w:val="32"/>
          <w:szCs w:val="32"/>
          <w:shd w:val="clear" w:color="auto" w:fill="FFFFFF"/>
        </w:rPr>
        <w:t>21.96%</w:t>
      </w:r>
      <w:r w:rsidRPr="00CD782A">
        <w:rPr>
          <w:rFonts w:ascii="Times New Roman" w:eastAsia="方正仿宋_GBK" w:hAnsi="Times New Roman"/>
          <w:sz w:val="32"/>
          <w:szCs w:val="32"/>
          <w:shd w:val="clear" w:color="auto" w:fill="FFFFFF"/>
        </w:rPr>
        <w:t>，主要原因是严格遵守公务接待开支范围和开支标准，严格控制陪餐人数等。</w:t>
      </w:r>
    </w:p>
    <w:p w14:paraId="73C388F4" w14:textId="77777777" w:rsidR="00582E9B" w:rsidRPr="00435598" w:rsidRDefault="00BB7247" w:rsidP="00F628C3">
      <w:pPr>
        <w:pStyle w:val="1"/>
        <w:widowControl w:val="0"/>
        <w:autoSpaceDE w:val="0"/>
        <w:spacing w:line="596" w:lineRule="exact"/>
        <w:ind w:firstLine="640"/>
        <w:rPr>
          <w:rFonts w:ascii="方正楷体_GBK" w:eastAsia="方正楷体_GBK" w:hAnsi="楷体" w:cs="楷体"/>
          <w:sz w:val="32"/>
          <w:szCs w:val="32"/>
          <w:shd w:val="clear" w:color="auto" w:fill="FFFFFF"/>
          <w:lang w:bidi="ar"/>
        </w:rPr>
      </w:pPr>
      <w:r w:rsidRPr="00435598">
        <w:rPr>
          <w:rFonts w:ascii="方正楷体_GBK" w:eastAsia="方正楷体_GBK" w:hAnsi="楷体" w:cs="楷体" w:hint="eastAsia"/>
          <w:sz w:val="32"/>
          <w:szCs w:val="32"/>
          <w:shd w:val="clear" w:color="auto" w:fill="FFFFFF"/>
          <w:lang w:bidi="ar"/>
        </w:rPr>
        <w:lastRenderedPageBreak/>
        <w:t>（二）“三公”经费分项支出情况</w:t>
      </w:r>
    </w:p>
    <w:p w14:paraId="2F69FD7D" w14:textId="1F2E8ED3" w:rsidR="00582E9B" w:rsidRPr="00CD782A" w:rsidRDefault="00BB7247" w:rsidP="00F628C3">
      <w:pPr>
        <w:pStyle w:val="a6"/>
        <w:widowControl w:val="0"/>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CD782A">
        <w:rPr>
          <w:rFonts w:ascii="Times New Roman" w:eastAsia="方正仿宋_GBK" w:hAnsi="Times New Roman"/>
          <w:sz w:val="32"/>
          <w:szCs w:val="32"/>
          <w:shd w:val="clear" w:color="auto" w:fill="FFFFFF"/>
        </w:rPr>
        <w:t>公务接待费</w:t>
      </w:r>
      <w:r w:rsidRPr="00CD782A">
        <w:rPr>
          <w:rFonts w:ascii="Times New Roman" w:eastAsia="方正仿宋_GBK" w:hAnsi="Times New Roman"/>
          <w:sz w:val="32"/>
          <w:szCs w:val="32"/>
          <w:shd w:val="clear" w:color="auto" w:fill="FFFFFF"/>
        </w:rPr>
        <w:t>2.63</w:t>
      </w:r>
      <w:r w:rsidRPr="00CD782A">
        <w:rPr>
          <w:rFonts w:ascii="Times New Roman" w:eastAsia="方正仿宋_GBK" w:hAnsi="Times New Roman"/>
          <w:sz w:val="32"/>
          <w:szCs w:val="32"/>
          <w:shd w:val="clear" w:color="auto" w:fill="FFFFFF"/>
        </w:rPr>
        <w:t>万元，主要用于接待市级、其他区县相关部门以及市外相关部门等。费用支出较年初预算数增加</w:t>
      </w:r>
      <w:r w:rsidRPr="00CD782A">
        <w:rPr>
          <w:rFonts w:ascii="Times New Roman" w:eastAsia="方正仿宋_GBK" w:hAnsi="Times New Roman"/>
          <w:sz w:val="32"/>
          <w:szCs w:val="32"/>
          <w:shd w:val="clear" w:color="auto" w:fill="FFFFFF"/>
        </w:rPr>
        <w:t>0.13</w:t>
      </w:r>
      <w:r w:rsidRPr="00CD782A">
        <w:rPr>
          <w:rFonts w:ascii="Times New Roman" w:eastAsia="方正仿宋_GBK" w:hAnsi="Times New Roman"/>
          <w:sz w:val="32"/>
          <w:szCs w:val="32"/>
          <w:shd w:val="clear" w:color="auto" w:fill="FFFFFF"/>
        </w:rPr>
        <w:t>万元，增长</w:t>
      </w:r>
      <w:r w:rsidRPr="00CD782A">
        <w:rPr>
          <w:rFonts w:ascii="Times New Roman" w:eastAsia="方正仿宋_GBK" w:hAnsi="Times New Roman"/>
          <w:sz w:val="32"/>
          <w:szCs w:val="32"/>
          <w:shd w:val="clear" w:color="auto" w:fill="FFFFFF"/>
        </w:rPr>
        <w:t>5.20%</w:t>
      </w:r>
      <w:r w:rsidRPr="00CD782A">
        <w:rPr>
          <w:rFonts w:ascii="Times New Roman" w:eastAsia="方正仿宋_GBK" w:hAnsi="Times New Roman"/>
          <w:sz w:val="32"/>
          <w:szCs w:val="32"/>
          <w:shd w:val="clear" w:color="auto" w:fill="FFFFFF"/>
        </w:rPr>
        <w:t>，主要原因是本年度接受上级检查较多，接待费增加。较上年支出数减少</w:t>
      </w:r>
      <w:r w:rsidRPr="00CD782A">
        <w:rPr>
          <w:rFonts w:ascii="Times New Roman" w:eastAsia="方正仿宋_GBK" w:hAnsi="Times New Roman"/>
          <w:sz w:val="32"/>
          <w:szCs w:val="32"/>
          <w:shd w:val="clear" w:color="auto" w:fill="FFFFFF"/>
        </w:rPr>
        <w:t>0.74</w:t>
      </w:r>
      <w:r w:rsidRPr="00CD782A">
        <w:rPr>
          <w:rFonts w:ascii="Times New Roman" w:eastAsia="方正仿宋_GBK" w:hAnsi="Times New Roman"/>
          <w:sz w:val="32"/>
          <w:szCs w:val="32"/>
          <w:shd w:val="clear" w:color="auto" w:fill="FFFFFF"/>
        </w:rPr>
        <w:t>万元，下降</w:t>
      </w:r>
      <w:r w:rsidRPr="00CD782A">
        <w:rPr>
          <w:rFonts w:ascii="Times New Roman" w:eastAsia="方正仿宋_GBK" w:hAnsi="Times New Roman"/>
          <w:sz w:val="32"/>
          <w:szCs w:val="32"/>
          <w:shd w:val="clear" w:color="auto" w:fill="FFFFFF"/>
        </w:rPr>
        <w:t>21.96%</w:t>
      </w:r>
      <w:r w:rsidRPr="00CD782A">
        <w:rPr>
          <w:rFonts w:ascii="Times New Roman" w:eastAsia="方正仿宋_GBK" w:hAnsi="Times New Roman"/>
          <w:sz w:val="32"/>
          <w:szCs w:val="32"/>
          <w:shd w:val="clear" w:color="auto" w:fill="FFFFFF"/>
        </w:rPr>
        <w:t>，主要原因是严格遵守公务接待开支范围和开支标准，严格控制陪餐人数等。</w:t>
      </w:r>
    </w:p>
    <w:p w14:paraId="102E8033" w14:textId="77777777" w:rsidR="00582E9B" w:rsidRPr="00435598" w:rsidRDefault="00BB7247" w:rsidP="00F628C3">
      <w:pPr>
        <w:pStyle w:val="1"/>
        <w:widowControl w:val="0"/>
        <w:autoSpaceDE w:val="0"/>
        <w:spacing w:line="596" w:lineRule="exact"/>
        <w:ind w:firstLine="640"/>
        <w:rPr>
          <w:rFonts w:ascii="方正楷体_GBK" w:eastAsia="方正楷体_GBK" w:hAnsi="楷体" w:cs="楷体"/>
          <w:sz w:val="32"/>
          <w:szCs w:val="32"/>
          <w:shd w:val="clear" w:color="auto" w:fill="FFFFFF"/>
          <w:lang w:bidi="ar"/>
        </w:rPr>
      </w:pPr>
      <w:r w:rsidRPr="00435598">
        <w:rPr>
          <w:rFonts w:ascii="方正楷体_GBK" w:eastAsia="方正楷体_GBK" w:hAnsi="楷体" w:cs="楷体" w:hint="eastAsia"/>
          <w:sz w:val="32"/>
          <w:szCs w:val="32"/>
          <w:shd w:val="clear" w:color="auto" w:fill="FFFFFF"/>
          <w:lang w:bidi="ar"/>
        </w:rPr>
        <w:t>（三）“三公”经费实物量情况</w:t>
      </w:r>
    </w:p>
    <w:p w14:paraId="62F8EB8F" w14:textId="5E55C225" w:rsidR="00582E9B" w:rsidRPr="00CD782A" w:rsidRDefault="00BB7247" w:rsidP="00F628C3">
      <w:pPr>
        <w:pStyle w:val="a6"/>
        <w:widowControl w:val="0"/>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CD782A">
        <w:rPr>
          <w:rFonts w:ascii="Times New Roman" w:eastAsia="方正仿宋_GBK" w:hAnsi="Times New Roman"/>
          <w:sz w:val="32"/>
          <w:szCs w:val="32"/>
          <w:shd w:val="clear" w:color="auto" w:fill="FFFFFF"/>
        </w:rPr>
        <w:t>2023</w:t>
      </w:r>
      <w:r w:rsidRPr="00CD782A">
        <w:rPr>
          <w:rFonts w:ascii="Times New Roman" w:eastAsia="方正仿宋_GBK" w:hAnsi="Times New Roman"/>
          <w:sz w:val="32"/>
          <w:szCs w:val="32"/>
          <w:shd w:val="clear" w:color="auto" w:fill="FFFFFF"/>
        </w:rPr>
        <w:t>年度本部门因公出国（境）共计</w:t>
      </w:r>
      <w:r w:rsidRPr="00CD782A">
        <w:rPr>
          <w:rFonts w:ascii="Times New Roman" w:eastAsia="方正仿宋_GBK" w:hAnsi="Times New Roman"/>
          <w:sz w:val="32"/>
          <w:szCs w:val="32"/>
          <w:shd w:val="clear" w:color="auto" w:fill="FFFFFF"/>
        </w:rPr>
        <w:t>0</w:t>
      </w:r>
      <w:r w:rsidRPr="00CD782A">
        <w:rPr>
          <w:rFonts w:ascii="Times New Roman" w:eastAsia="方正仿宋_GBK" w:hAnsi="Times New Roman"/>
          <w:sz w:val="32"/>
          <w:szCs w:val="32"/>
          <w:shd w:val="clear" w:color="auto" w:fill="FFFFFF"/>
        </w:rPr>
        <w:t>个团组，</w:t>
      </w:r>
      <w:r w:rsidRPr="00CD782A">
        <w:rPr>
          <w:rFonts w:ascii="Times New Roman" w:eastAsia="方正仿宋_GBK" w:hAnsi="Times New Roman"/>
          <w:sz w:val="32"/>
          <w:szCs w:val="32"/>
          <w:shd w:val="clear" w:color="auto" w:fill="FFFFFF"/>
        </w:rPr>
        <w:t>0</w:t>
      </w:r>
      <w:r w:rsidRPr="00CD782A">
        <w:rPr>
          <w:rFonts w:ascii="Times New Roman" w:eastAsia="方正仿宋_GBK" w:hAnsi="Times New Roman"/>
          <w:sz w:val="32"/>
          <w:szCs w:val="32"/>
          <w:shd w:val="clear" w:color="auto" w:fill="FFFFFF"/>
        </w:rPr>
        <w:t>人；公务用车购置</w:t>
      </w:r>
      <w:r w:rsidRPr="00CD782A">
        <w:rPr>
          <w:rFonts w:ascii="Times New Roman" w:eastAsia="方正仿宋_GBK" w:hAnsi="Times New Roman"/>
          <w:sz w:val="32"/>
          <w:szCs w:val="32"/>
          <w:shd w:val="clear" w:color="auto" w:fill="FFFFFF"/>
        </w:rPr>
        <w:t>0</w:t>
      </w:r>
      <w:r w:rsidRPr="00CD782A">
        <w:rPr>
          <w:rFonts w:ascii="Times New Roman" w:eastAsia="方正仿宋_GBK" w:hAnsi="Times New Roman"/>
          <w:sz w:val="32"/>
          <w:szCs w:val="32"/>
          <w:shd w:val="clear" w:color="auto" w:fill="FFFFFF"/>
        </w:rPr>
        <w:t>辆，公务车保有量为</w:t>
      </w:r>
      <w:r w:rsidRPr="00CD782A">
        <w:rPr>
          <w:rFonts w:ascii="Times New Roman" w:eastAsia="方正仿宋_GBK" w:hAnsi="Times New Roman"/>
          <w:sz w:val="32"/>
          <w:szCs w:val="32"/>
          <w:shd w:val="clear" w:color="auto" w:fill="FFFFFF"/>
        </w:rPr>
        <w:t>0</w:t>
      </w:r>
      <w:r w:rsidRPr="00CD782A">
        <w:rPr>
          <w:rFonts w:ascii="Times New Roman" w:eastAsia="方正仿宋_GBK" w:hAnsi="Times New Roman"/>
          <w:sz w:val="32"/>
          <w:szCs w:val="32"/>
          <w:shd w:val="clear" w:color="auto" w:fill="FFFFFF"/>
        </w:rPr>
        <w:t>辆；国内公务接待</w:t>
      </w:r>
      <w:r w:rsidRPr="00CD782A">
        <w:rPr>
          <w:rFonts w:ascii="Times New Roman" w:eastAsia="方正仿宋_GBK" w:hAnsi="Times New Roman"/>
          <w:sz w:val="32"/>
          <w:szCs w:val="32"/>
          <w:shd w:val="clear" w:color="auto" w:fill="FFFFFF"/>
        </w:rPr>
        <w:t>15</w:t>
      </w:r>
      <w:r w:rsidRPr="00CD782A">
        <w:rPr>
          <w:rFonts w:ascii="Times New Roman" w:eastAsia="方正仿宋_GBK" w:hAnsi="Times New Roman"/>
          <w:sz w:val="32"/>
          <w:szCs w:val="32"/>
          <w:shd w:val="clear" w:color="auto" w:fill="FFFFFF"/>
        </w:rPr>
        <w:t>批次</w:t>
      </w:r>
      <w:r w:rsidRPr="00CD782A">
        <w:rPr>
          <w:rFonts w:ascii="Times New Roman" w:eastAsia="方正仿宋_GBK" w:hAnsi="Times New Roman"/>
          <w:sz w:val="32"/>
          <w:szCs w:val="32"/>
          <w:shd w:val="clear" w:color="auto" w:fill="FFFFFF"/>
        </w:rPr>
        <w:t>265</w:t>
      </w:r>
      <w:r w:rsidRPr="00CD782A">
        <w:rPr>
          <w:rFonts w:ascii="Times New Roman" w:eastAsia="方正仿宋_GBK" w:hAnsi="Times New Roman"/>
          <w:sz w:val="32"/>
          <w:szCs w:val="32"/>
          <w:shd w:val="clear" w:color="auto" w:fill="FFFFFF"/>
        </w:rPr>
        <w:t>人，其中：国内外事接待</w:t>
      </w:r>
      <w:r w:rsidRPr="00CD782A">
        <w:rPr>
          <w:rFonts w:ascii="Times New Roman" w:eastAsia="方正仿宋_GBK" w:hAnsi="Times New Roman"/>
          <w:sz w:val="32"/>
          <w:szCs w:val="32"/>
          <w:shd w:val="clear" w:color="auto" w:fill="FFFFFF"/>
        </w:rPr>
        <w:t>0</w:t>
      </w:r>
      <w:r w:rsidRPr="00CD782A">
        <w:rPr>
          <w:rFonts w:ascii="Times New Roman" w:eastAsia="方正仿宋_GBK" w:hAnsi="Times New Roman"/>
          <w:sz w:val="32"/>
          <w:szCs w:val="32"/>
          <w:shd w:val="clear" w:color="auto" w:fill="FFFFFF"/>
        </w:rPr>
        <w:t>批次，</w:t>
      </w:r>
      <w:r w:rsidRPr="00CD782A">
        <w:rPr>
          <w:rFonts w:ascii="Times New Roman" w:eastAsia="方正仿宋_GBK" w:hAnsi="Times New Roman"/>
          <w:sz w:val="32"/>
          <w:szCs w:val="32"/>
          <w:shd w:val="clear" w:color="auto" w:fill="FFFFFF"/>
        </w:rPr>
        <w:t>0</w:t>
      </w:r>
      <w:r w:rsidRPr="00CD782A">
        <w:rPr>
          <w:rFonts w:ascii="Times New Roman" w:eastAsia="方正仿宋_GBK" w:hAnsi="Times New Roman"/>
          <w:sz w:val="32"/>
          <w:szCs w:val="32"/>
          <w:shd w:val="clear" w:color="auto" w:fill="FFFFFF"/>
        </w:rPr>
        <w:t>人；国（境）外公务接待</w:t>
      </w:r>
      <w:r w:rsidRPr="00CD782A">
        <w:rPr>
          <w:rFonts w:ascii="Times New Roman" w:eastAsia="方正仿宋_GBK" w:hAnsi="Times New Roman"/>
          <w:sz w:val="32"/>
          <w:szCs w:val="32"/>
          <w:shd w:val="clear" w:color="auto" w:fill="FFFFFF"/>
        </w:rPr>
        <w:t>0</w:t>
      </w:r>
      <w:r w:rsidRPr="00CD782A">
        <w:rPr>
          <w:rFonts w:ascii="Times New Roman" w:eastAsia="方正仿宋_GBK" w:hAnsi="Times New Roman"/>
          <w:sz w:val="32"/>
          <w:szCs w:val="32"/>
          <w:shd w:val="clear" w:color="auto" w:fill="FFFFFF"/>
        </w:rPr>
        <w:t>批次，</w:t>
      </w:r>
      <w:r w:rsidRPr="00CD782A">
        <w:rPr>
          <w:rFonts w:ascii="Times New Roman" w:eastAsia="方正仿宋_GBK" w:hAnsi="Times New Roman"/>
          <w:sz w:val="32"/>
          <w:szCs w:val="32"/>
          <w:shd w:val="clear" w:color="auto" w:fill="FFFFFF"/>
        </w:rPr>
        <w:t>0</w:t>
      </w:r>
      <w:r w:rsidRPr="00CD782A">
        <w:rPr>
          <w:rFonts w:ascii="Times New Roman" w:eastAsia="方正仿宋_GBK" w:hAnsi="Times New Roman"/>
          <w:sz w:val="32"/>
          <w:szCs w:val="32"/>
          <w:shd w:val="clear" w:color="auto" w:fill="FFFFFF"/>
        </w:rPr>
        <w:t>人。</w:t>
      </w:r>
      <w:r w:rsidRPr="00CD782A">
        <w:rPr>
          <w:rFonts w:ascii="Times New Roman" w:eastAsia="方正仿宋_GBK" w:hAnsi="Times New Roman"/>
          <w:sz w:val="32"/>
          <w:szCs w:val="32"/>
          <w:shd w:val="clear" w:color="auto" w:fill="FFFFFF"/>
        </w:rPr>
        <w:t>2023</w:t>
      </w:r>
      <w:r w:rsidRPr="00CD782A">
        <w:rPr>
          <w:rFonts w:ascii="Times New Roman" w:eastAsia="方正仿宋_GBK" w:hAnsi="Times New Roman"/>
          <w:sz w:val="32"/>
          <w:szCs w:val="32"/>
          <w:shd w:val="clear" w:color="auto" w:fill="FFFFFF"/>
        </w:rPr>
        <w:t>年本部门人均接待费</w:t>
      </w:r>
      <w:r w:rsidRPr="00CD782A">
        <w:rPr>
          <w:rFonts w:ascii="Times New Roman" w:eastAsia="方正仿宋_GBK" w:hAnsi="Times New Roman"/>
          <w:sz w:val="32"/>
          <w:szCs w:val="32"/>
          <w:shd w:val="clear" w:color="auto" w:fill="FFFFFF"/>
        </w:rPr>
        <w:t>99.15</w:t>
      </w:r>
      <w:r w:rsidRPr="00CD782A">
        <w:rPr>
          <w:rFonts w:ascii="Times New Roman" w:eastAsia="方正仿宋_GBK" w:hAnsi="Times New Roman"/>
          <w:sz w:val="32"/>
          <w:szCs w:val="32"/>
          <w:shd w:val="clear" w:color="auto" w:fill="FFFFFF"/>
        </w:rPr>
        <w:t>元，车均购置费</w:t>
      </w:r>
      <w:r w:rsidRPr="00CD782A">
        <w:rPr>
          <w:rFonts w:ascii="Times New Roman" w:eastAsia="方正仿宋_GBK" w:hAnsi="Times New Roman"/>
          <w:sz w:val="32"/>
          <w:szCs w:val="32"/>
          <w:shd w:val="clear" w:color="auto" w:fill="FFFFFF"/>
        </w:rPr>
        <w:t>0</w:t>
      </w:r>
      <w:r w:rsidRPr="00CD782A">
        <w:rPr>
          <w:rFonts w:ascii="Times New Roman" w:eastAsia="方正仿宋_GBK" w:hAnsi="Times New Roman"/>
          <w:sz w:val="32"/>
          <w:szCs w:val="32"/>
          <w:shd w:val="clear" w:color="auto" w:fill="FFFFFF"/>
        </w:rPr>
        <w:t>万元，车均维护费</w:t>
      </w:r>
      <w:r w:rsidRPr="00CD782A">
        <w:rPr>
          <w:rFonts w:ascii="Times New Roman" w:eastAsia="方正仿宋_GBK" w:hAnsi="Times New Roman"/>
          <w:sz w:val="32"/>
          <w:szCs w:val="32"/>
          <w:shd w:val="clear" w:color="auto" w:fill="FFFFFF"/>
        </w:rPr>
        <w:t>0</w:t>
      </w:r>
      <w:r w:rsidRPr="00CD782A">
        <w:rPr>
          <w:rFonts w:ascii="Times New Roman" w:eastAsia="方正仿宋_GBK" w:hAnsi="Times New Roman"/>
          <w:sz w:val="32"/>
          <w:szCs w:val="32"/>
          <w:shd w:val="clear" w:color="auto" w:fill="FFFFFF"/>
        </w:rPr>
        <w:t>万元。</w:t>
      </w:r>
    </w:p>
    <w:p w14:paraId="0EAF7521" w14:textId="77777777" w:rsidR="00F628C3" w:rsidRPr="006A4ED0" w:rsidRDefault="00BB7247" w:rsidP="00F628C3">
      <w:pPr>
        <w:pStyle w:val="a6"/>
        <w:widowControl w:val="0"/>
        <w:shd w:val="clear" w:color="auto" w:fill="FFFFFF"/>
        <w:spacing w:before="0" w:beforeAutospacing="0" w:after="0" w:afterAutospacing="0" w:line="596" w:lineRule="exact"/>
        <w:ind w:firstLineChars="200" w:firstLine="640"/>
        <w:rPr>
          <w:rStyle w:val="a8"/>
          <w:rFonts w:ascii="方正黑体_GBK" w:eastAsia="方正黑体_GBK" w:hAnsi="黑体" w:cs="黑体" w:hint="default"/>
          <w:b w:val="0"/>
          <w:sz w:val="32"/>
          <w:szCs w:val="32"/>
          <w:shd w:val="clear" w:color="auto" w:fill="FFFFFF"/>
        </w:rPr>
      </w:pPr>
      <w:r w:rsidRPr="006A4ED0">
        <w:rPr>
          <w:rStyle w:val="a8"/>
          <w:rFonts w:ascii="方正黑体_GBK" w:eastAsia="方正黑体_GBK" w:hAnsi="黑体" w:cs="黑体"/>
          <w:b w:val="0"/>
          <w:sz w:val="32"/>
          <w:szCs w:val="32"/>
          <w:shd w:val="clear" w:color="auto" w:fill="FFFFFF"/>
        </w:rPr>
        <w:t>四、其他需要说明的事项</w:t>
      </w:r>
    </w:p>
    <w:p w14:paraId="5E37D81F" w14:textId="3247FC86" w:rsidR="00582E9B" w:rsidRPr="00435598" w:rsidRDefault="00BB7247" w:rsidP="00435598">
      <w:pPr>
        <w:pStyle w:val="1"/>
        <w:widowControl w:val="0"/>
        <w:autoSpaceDE w:val="0"/>
        <w:spacing w:line="596" w:lineRule="exact"/>
        <w:ind w:firstLine="640"/>
        <w:rPr>
          <w:rFonts w:ascii="方正楷体_GBK" w:eastAsia="方正楷体_GBK" w:hAnsi="楷体" w:cs="楷体"/>
          <w:sz w:val="32"/>
          <w:szCs w:val="32"/>
          <w:shd w:val="clear" w:color="auto" w:fill="FFFFFF"/>
          <w:lang w:bidi="ar"/>
        </w:rPr>
      </w:pPr>
      <w:r w:rsidRPr="00435598">
        <w:rPr>
          <w:rFonts w:ascii="方正楷体_GBK" w:eastAsia="方正楷体_GBK" w:hAnsi="楷体" w:cs="楷体" w:hint="eastAsia"/>
          <w:sz w:val="32"/>
          <w:szCs w:val="32"/>
          <w:shd w:val="clear" w:color="auto" w:fill="FFFFFF"/>
          <w:lang w:bidi="ar"/>
        </w:rPr>
        <w:t>（一）财政拨款会议费和培训费情况说明</w:t>
      </w:r>
    </w:p>
    <w:p w14:paraId="1F6B008C" w14:textId="697D282B" w:rsidR="00582E9B" w:rsidRPr="00CD782A" w:rsidRDefault="00BB7247" w:rsidP="00F628C3">
      <w:pPr>
        <w:pStyle w:val="a6"/>
        <w:widowControl w:val="0"/>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CD782A">
        <w:rPr>
          <w:rFonts w:ascii="Times New Roman" w:eastAsia="方正仿宋_GBK" w:hAnsi="Times New Roman"/>
          <w:sz w:val="32"/>
          <w:szCs w:val="32"/>
          <w:shd w:val="clear" w:color="auto" w:fill="FFFFFF"/>
        </w:rPr>
        <w:t>本年度会议费支出</w:t>
      </w:r>
      <w:r w:rsidRPr="00CD782A">
        <w:rPr>
          <w:rFonts w:ascii="Times New Roman" w:eastAsia="方正仿宋_GBK" w:hAnsi="Times New Roman"/>
          <w:sz w:val="32"/>
          <w:szCs w:val="32"/>
          <w:shd w:val="clear" w:color="auto" w:fill="FFFFFF"/>
        </w:rPr>
        <w:t>0.81</w:t>
      </w:r>
      <w:r w:rsidRPr="00CD782A">
        <w:rPr>
          <w:rFonts w:ascii="Times New Roman" w:eastAsia="方正仿宋_GBK" w:hAnsi="Times New Roman"/>
          <w:sz w:val="32"/>
          <w:szCs w:val="32"/>
          <w:shd w:val="clear" w:color="auto" w:fill="FFFFFF"/>
        </w:rPr>
        <w:t>万元，较上年决算数增加</w:t>
      </w:r>
      <w:r w:rsidRPr="00CD782A">
        <w:rPr>
          <w:rFonts w:ascii="Times New Roman" w:eastAsia="方正仿宋_GBK" w:hAnsi="Times New Roman"/>
          <w:sz w:val="32"/>
          <w:szCs w:val="32"/>
          <w:shd w:val="clear" w:color="auto" w:fill="FFFFFF"/>
        </w:rPr>
        <w:t>0.25</w:t>
      </w:r>
      <w:r w:rsidRPr="00CD782A">
        <w:rPr>
          <w:rFonts w:ascii="Times New Roman" w:eastAsia="方正仿宋_GBK" w:hAnsi="Times New Roman"/>
          <w:sz w:val="32"/>
          <w:szCs w:val="32"/>
          <w:shd w:val="clear" w:color="auto" w:fill="FFFFFF"/>
        </w:rPr>
        <w:t>万元，增长</w:t>
      </w:r>
      <w:r w:rsidRPr="00CD782A">
        <w:rPr>
          <w:rFonts w:ascii="Times New Roman" w:eastAsia="方正仿宋_GBK" w:hAnsi="Times New Roman"/>
          <w:sz w:val="32"/>
          <w:szCs w:val="32"/>
          <w:shd w:val="clear" w:color="auto" w:fill="FFFFFF"/>
        </w:rPr>
        <w:t>44.64%</w:t>
      </w:r>
      <w:r w:rsidRPr="00CD782A">
        <w:rPr>
          <w:rFonts w:ascii="Times New Roman" w:eastAsia="方正仿宋_GBK" w:hAnsi="Times New Roman"/>
          <w:sz w:val="32"/>
          <w:szCs w:val="32"/>
          <w:shd w:val="clear" w:color="auto" w:fill="FFFFFF"/>
        </w:rPr>
        <w:t>，主要原因是参会人数增加，相应费用增加。本年度培训费支出</w:t>
      </w:r>
      <w:r w:rsidRPr="00CD782A">
        <w:rPr>
          <w:rFonts w:ascii="Times New Roman" w:eastAsia="方正仿宋_GBK" w:hAnsi="Times New Roman"/>
          <w:sz w:val="32"/>
          <w:szCs w:val="32"/>
          <w:shd w:val="clear" w:color="auto" w:fill="FFFFFF"/>
        </w:rPr>
        <w:t>0.77</w:t>
      </w:r>
      <w:r w:rsidRPr="00CD782A">
        <w:rPr>
          <w:rFonts w:ascii="Times New Roman" w:eastAsia="方正仿宋_GBK" w:hAnsi="Times New Roman"/>
          <w:sz w:val="32"/>
          <w:szCs w:val="32"/>
          <w:shd w:val="clear" w:color="auto" w:fill="FFFFFF"/>
        </w:rPr>
        <w:t>万元，较上年决算数增加</w:t>
      </w:r>
      <w:r w:rsidRPr="00CD782A">
        <w:rPr>
          <w:rFonts w:ascii="Times New Roman" w:eastAsia="方正仿宋_GBK" w:hAnsi="Times New Roman"/>
          <w:sz w:val="32"/>
          <w:szCs w:val="32"/>
          <w:shd w:val="clear" w:color="auto" w:fill="FFFFFF"/>
        </w:rPr>
        <w:t>0.25</w:t>
      </w:r>
      <w:r w:rsidRPr="00CD782A">
        <w:rPr>
          <w:rFonts w:ascii="Times New Roman" w:eastAsia="方正仿宋_GBK" w:hAnsi="Times New Roman"/>
          <w:sz w:val="32"/>
          <w:szCs w:val="32"/>
          <w:shd w:val="clear" w:color="auto" w:fill="FFFFFF"/>
        </w:rPr>
        <w:t>万元，增长</w:t>
      </w:r>
      <w:r w:rsidRPr="00CD782A">
        <w:rPr>
          <w:rFonts w:ascii="Times New Roman" w:eastAsia="方正仿宋_GBK" w:hAnsi="Times New Roman"/>
          <w:sz w:val="32"/>
          <w:szCs w:val="32"/>
          <w:shd w:val="clear" w:color="auto" w:fill="FFFFFF"/>
        </w:rPr>
        <w:t>48.08%</w:t>
      </w:r>
      <w:r w:rsidRPr="00CD782A">
        <w:rPr>
          <w:rFonts w:ascii="Times New Roman" w:eastAsia="方正仿宋_GBK" w:hAnsi="Times New Roman"/>
          <w:sz w:val="32"/>
          <w:szCs w:val="32"/>
          <w:shd w:val="clear" w:color="auto" w:fill="FFFFFF"/>
        </w:rPr>
        <w:t>，主要原因是培训人数增加，相应培训费用增加。</w:t>
      </w:r>
    </w:p>
    <w:p w14:paraId="6700B8D3" w14:textId="77777777" w:rsidR="00582E9B" w:rsidRPr="00435598" w:rsidRDefault="00BB7247" w:rsidP="00F628C3">
      <w:pPr>
        <w:pStyle w:val="1"/>
        <w:widowControl w:val="0"/>
        <w:autoSpaceDE w:val="0"/>
        <w:spacing w:line="596" w:lineRule="exact"/>
        <w:ind w:firstLine="640"/>
        <w:rPr>
          <w:rFonts w:ascii="方正楷体_GBK" w:eastAsia="方正楷体_GBK" w:hAnsi="楷体" w:cs="楷体"/>
          <w:sz w:val="32"/>
          <w:szCs w:val="32"/>
          <w:shd w:val="clear" w:color="auto" w:fill="FFFFFF"/>
          <w:lang w:bidi="ar"/>
        </w:rPr>
      </w:pPr>
      <w:r w:rsidRPr="00435598">
        <w:rPr>
          <w:rFonts w:ascii="方正楷体_GBK" w:eastAsia="方正楷体_GBK" w:hAnsi="楷体" w:cs="楷体" w:hint="eastAsia"/>
          <w:sz w:val="32"/>
          <w:szCs w:val="32"/>
          <w:shd w:val="clear" w:color="auto" w:fill="FFFFFF"/>
          <w:lang w:bidi="ar"/>
        </w:rPr>
        <w:t>（二）机关运行经费情况说明</w:t>
      </w:r>
    </w:p>
    <w:p w14:paraId="21BF58D0" w14:textId="77777777" w:rsidR="00582E9B" w:rsidRPr="00F628C3" w:rsidRDefault="00BB7247" w:rsidP="00F628C3">
      <w:pPr>
        <w:pStyle w:val="a6"/>
        <w:widowControl w:val="0"/>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F628C3">
        <w:rPr>
          <w:rFonts w:ascii="方正仿宋_GBK" w:eastAsia="方正仿宋_GBK" w:hAnsi="方正仿宋_GBK" w:cs="方正仿宋_GBK" w:hint="default"/>
          <w:sz w:val="32"/>
          <w:szCs w:val="32"/>
          <w:shd w:val="clear" w:color="auto" w:fill="FFFFFF"/>
        </w:rPr>
        <w:t>按照部门决算列报口径，我单位不在机关运行经费统计范围之内。</w:t>
      </w:r>
    </w:p>
    <w:p w14:paraId="44BED517" w14:textId="77777777" w:rsidR="00582E9B" w:rsidRPr="00435598" w:rsidRDefault="00BB7247" w:rsidP="00F628C3">
      <w:pPr>
        <w:pStyle w:val="1"/>
        <w:widowControl w:val="0"/>
        <w:autoSpaceDE w:val="0"/>
        <w:spacing w:line="596" w:lineRule="exact"/>
        <w:ind w:firstLine="640"/>
        <w:rPr>
          <w:rFonts w:ascii="方正楷体_GBK" w:eastAsia="方正楷体_GBK" w:hAnsi="楷体" w:cs="楷体"/>
          <w:sz w:val="32"/>
          <w:szCs w:val="32"/>
          <w:shd w:val="clear" w:color="auto" w:fill="FFFFFF"/>
          <w:lang w:bidi="ar"/>
        </w:rPr>
      </w:pPr>
      <w:r w:rsidRPr="00435598">
        <w:rPr>
          <w:rFonts w:ascii="方正楷体_GBK" w:eastAsia="方正楷体_GBK" w:hAnsi="楷体" w:cs="楷体" w:hint="eastAsia"/>
          <w:sz w:val="32"/>
          <w:szCs w:val="32"/>
          <w:shd w:val="clear" w:color="auto" w:fill="FFFFFF"/>
          <w:lang w:bidi="ar"/>
        </w:rPr>
        <w:lastRenderedPageBreak/>
        <w:t>（三）国有资产占用情况说明</w:t>
      </w:r>
    </w:p>
    <w:p w14:paraId="6801AFAA" w14:textId="4361D4AD" w:rsidR="00582E9B" w:rsidRPr="00CD782A" w:rsidRDefault="00BB7247" w:rsidP="00F628C3">
      <w:pPr>
        <w:pStyle w:val="a6"/>
        <w:widowControl w:val="0"/>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CD782A">
        <w:rPr>
          <w:rFonts w:ascii="Times New Roman" w:eastAsia="方正仿宋_GBK" w:hAnsi="Times New Roman"/>
          <w:sz w:val="32"/>
          <w:szCs w:val="32"/>
          <w:shd w:val="clear" w:color="auto" w:fill="FFFFFF"/>
        </w:rPr>
        <w:t>截至</w:t>
      </w:r>
      <w:r w:rsidRPr="00CD782A">
        <w:rPr>
          <w:rFonts w:ascii="Times New Roman" w:eastAsia="方正仿宋_GBK" w:hAnsi="Times New Roman"/>
          <w:sz w:val="32"/>
          <w:szCs w:val="32"/>
          <w:shd w:val="clear" w:color="auto" w:fill="FFFFFF"/>
        </w:rPr>
        <w:t>2023</w:t>
      </w:r>
      <w:r w:rsidRPr="00CD782A">
        <w:rPr>
          <w:rFonts w:ascii="Times New Roman" w:eastAsia="方正仿宋_GBK" w:hAnsi="Times New Roman"/>
          <w:sz w:val="32"/>
          <w:szCs w:val="32"/>
          <w:shd w:val="clear" w:color="auto" w:fill="FFFFFF"/>
        </w:rPr>
        <w:t>年</w:t>
      </w:r>
      <w:r w:rsidRPr="00CD782A">
        <w:rPr>
          <w:rFonts w:ascii="Times New Roman" w:eastAsia="方正仿宋_GBK" w:hAnsi="Times New Roman"/>
          <w:sz w:val="32"/>
          <w:szCs w:val="32"/>
          <w:shd w:val="clear" w:color="auto" w:fill="FFFFFF"/>
        </w:rPr>
        <w:t>12</w:t>
      </w:r>
      <w:r w:rsidRPr="00CD782A">
        <w:rPr>
          <w:rFonts w:ascii="Times New Roman" w:eastAsia="方正仿宋_GBK" w:hAnsi="Times New Roman"/>
          <w:sz w:val="32"/>
          <w:szCs w:val="32"/>
          <w:shd w:val="clear" w:color="auto" w:fill="FFFFFF"/>
        </w:rPr>
        <w:t>月</w:t>
      </w:r>
      <w:r w:rsidRPr="00CD782A">
        <w:rPr>
          <w:rFonts w:ascii="Times New Roman" w:eastAsia="方正仿宋_GBK" w:hAnsi="Times New Roman"/>
          <w:sz w:val="32"/>
          <w:szCs w:val="32"/>
          <w:shd w:val="clear" w:color="auto" w:fill="FFFFFF"/>
        </w:rPr>
        <w:t>31</w:t>
      </w:r>
      <w:r w:rsidRPr="00CD782A">
        <w:rPr>
          <w:rFonts w:ascii="Times New Roman" w:eastAsia="方正仿宋_GBK" w:hAnsi="Times New Roman"/>
          <w:sz w:val="32"/>
          <w:szCs w:val="32"/>
          <w:shd w:val="clear" w:color="auto" w:fill="FFFFFF"/>
        </w:rPr>
        <w:t>日，本部门共有车辆</w:t>
      </w:r>
      <w:r w:rsidRPr="00CD782A">
        <w:rPr>
          <w:rFonts w:ascii="Times New Roman" w:eastAsia="方正仿宋_GBK" w:hAnsi="Times New Roman"/>
          <w:sz w:val="32"/>
          <w:szCs w:val="32"/>
          <w:shd w:val="clear" w:color="auto" w:fill="FFFFFF"/>
        </w:rPr>
        <w:t>0</w:t>
      </w:r>
      <w:r w:rsidRPr="00CD782A">
        <w:rPr>
          <w:rFonts w:ascii="Times New Roman" w:eastAsia="方正仿宋_GBK" w:hAnsi="Times New Roman"/>
          <w:sz w:val="32"/>
          <w:szCs w:val="32"/>
          <w:shd w:val="clear" w:color="auto" w:fill="FFFFFF"/>
        </w:rPr>
        <w:t>辆，其中，副部（省）级及以上领导用车</w:t>
      </w:r>
      <w:r w:rsidRPr="00CD782A">
        <w:rPr>
          <w:rFonts w:ascii="Times New Roman" w:eastAsia="方正仿宋_GBK" w:hAnsi="Times New Roman"/>
          <w:sz w:val="32"/>
          <w:szCs w:val="32"/>
          <w:shd w:val="clear" w:color="auto" w:fill="FFFFFF"/>
        </w:rPr>
        <w:t>0</w:t>
      </w:r>
      <w:r w:rsidRPr="00CD782A">
        <w:rPr>
          <w:rFonts w:ascii="Times New Roman" w:eastAsia="方正仿宋_GBK" w:hAnsi="Times New Roman"/>
          <w:sz w:val="32"/>
          <w:szCs w:val="32"/>
          <w:shd w:val="clear" w:color="auto" w:fill="FFFFFF"/>
        </w:rPr>
        <w:t>辆、主要负责人用车</w:t>
      </w:r>
      <w:r w:rsidRPr="00CD782A">
        <w:rPr>
          <w:rFonts w:ascii="Times New Roman" w:eastAsia="方正仿宋_GBK" w:hAnsi="Times New Roman"/>
          <w:sz w:val="32"/>
          <w:szCs w:val="32"/>
          <w:shd w:val="clear" w:color="auto" w:fill="FFFFFF"/>
        </w:rPr>
        <w:t>0</w:t>
      </w:r>
      <w:r w:rsidRPr="00CD782A">
        <w:rPr>
          <w:rFonts w:ascii="Times New Roman" w:eastAsia="方正仿宋_GBK" w:hAnsi="Times New Roman"/>
          <w:sz w:val="32"/>
          <w:szCs w:val="32"/>
          <w:shd w:val="clear" w:color="auto" w:fill="FFFFFF"/>
        </w:rPr>
        <w:t>辆、机要通信用车</w:t>
      </w:r>
      <w:r w:rsidRPr="00CD782A">
        <w:rPr>
          <w:rFonts w:ascii="Times New Roman" w:eastAsia="方正仿宋_GBK" w:hAnsi="Times New Roman"/>
          <w:sz w:val="32"/>
          <w:szCs w:val="32"/>
          <w:shd w:val="clear" w:color="auto" w:fill="FFFFFF"/>
        </w:rPr>
        <w:t>0</w:t>
      </w:r>
      <w:r w:rsidRPr="00CD782A">
        <w:rPr>
          <w:rFonts w:ascii="Times New Roman" w:eastAsia="方正仿宋_GBK" w:hAnsi="Times New Roman"/>
          <w:sz w:val="32"/>
          <w:szCs w:val="32"/>
          <w:shd w:val="clear" w:color="auto" w:fill="FFFFFF"/>
        </w:rPr>
        <w:t>辆、应急保障用车</w:t>
      </w:r>
      <w:r w:rsidRPr="00CD782A">
        <w:rPr>
          <w:rFonts w:ascii="Times New Roman" w:eastAsia="方正仿宋_GBK" w:hAnsi="Times New Roman"/>
          <w:sz w:val="32"/>
          <w:szCs w:val="32"/>
          <w:shd w:val="clear" w:color="auto" w:fill="FFFFFF"/>
        </w:rPr>
        <w:t>0</w:t>
      </w:r>
      <w:r w:rsidRPr="00CD782A">
        <w:rPr>
          <w:rFonts w:ascii="Times New Roman" w:eastAsia="方正仿宋_GBK" w:hAnsi="Times New Roman"/>
          <w:sz w:val="32"/>
          <w:szCs w:val="32"/>
          <w:shd w:val="clear" w:color="auto" w:fill="FFFFFF"/>
        </w:rPr>
        <w:t>辆、执法执勤用车</w:t>
      </w:r>
      <w:r w:rsidRPr="00CD782A">
        <w:rPr>
          <w:rFonts w:ascii="Times New Roman" w:eastAsia="方正仿宋_GBK" w:hAnsi="Times New Roman"/>
          <w:sz w:val="32"/>
          <w:szCs w:val="32"/>
          <w:shd w:val="clear" w:color="auto" w:fill="FFFFFF"/>
        </w:rPr>
        <w:t>0</w:t>
      </w:r>
      <w:r w:rsidRPr="00CD782A">
        <w:rPr>
          <w:rFonts w:ascii="Times New Roman" w:eastAsia="方正仿宋_GBK" w:hAnsi="Times New Roman"/>
          <w:sz w:val="32"/>
          <w:szCs w:val="32"/>
          <w:shd w:val="clear" w:color="auto" w:fill="FFFFFF"/>
        </w:rPr>
        <w:t>辆，特种专业技术用车</w:t>
      </w:r>
      <w:r w:rsidRPr="00CD782A">
        <w:rPr>
          <w:rFonts w:ascii="Times New Roman" w:eastAsia="方正仿宋_GBK" w:hAnsi="Times New Roman"/>
          <w:sz w:val="32"/>
          <w:szCs w:val="32"/>
          <w:shd w:val="clear" w:color="auto" w:fill="FFFFFF"/>
        </w:rPr>
        <w:t>0</w:t>
      </w:r>
      <w:r w:rsidRPr="00CD782A">
        <w:rPr>
          <w:rFonts w:ascii="Times New Roman" w:eastAsia="方正仿宋_GBK" w:hAnsi="Times New Roman"/>
          <w:sz w:val="32"/>
          <w:szCs w:val="32"/>
          <w:shd w:val="clear" w:color="auto" w:fill="FFFFFF"/>
        </w:rPr>
        <w:t>辆，离退休干部用车</w:t>
      </w:r>
      <w:r w:rsidRPr="00CD782A">
        <w:rPr>
          <w:rFonts w:ascii="Times New Roman" w:eastAsia="方正仿宋_GBK" w:hAnsi="Times New Roman"/>
          <w:sz w:val="32"/>
          <w:szCs w:val="32"/>
          <w:shd w:val="clear" w:color="auto" w:fill="FFFFFF"/>
        </w:rPr>
        <w:t>0</w:t>
      </w:r>
      <w:r w:rsidRPr="00CD782A">
        <w:rPr>
          <w:rFonts w:ascii="Times New Roman" w:eastAsia="方正仿宋_GBK" w:hAnsi="Times New Roman"/>
          <w:sz w:val="32"/>
          <w:szCs w:val="32"/>
          <w:shd w:val="clear" w:color="auto" w:fill="FFFFFF"/>
        </w:rPr>
        <w:t>辆。单价</w:t>
      </w:r>
      <w:r w:rsidRPr="00CD782A">
        <w:rPr>
          <w:rFonts w:ascii="Times New Roman" w:eastAsia="方正仿宋_GBK" w:hAnsi="Times New Roman"/>
          <w:sz w:val="32"/>
          <w:szCs w:val="32"/>
          <w:shd w:val="clear" w:color="auto" w:fill="FFFFFF"/>
        </w:rPr>
        <w:t>100</w:t>
      </w:r>
      <w:r w:rsidRPr="00CD782A">
        <w:rPr>
          <w:rFonts w:ascii="Times New Roman" w:eastAsia="方正仿宋_GBK" w:hAnsi="Times New Roman"/>
          <w:sz w:val="32"/>
          <w:szCs w:val="32"/>
          <w:shd w:val="clear" w:color="auto" w:fill="FFFFFF"/>
        </w:rPr>
        <w:t>万元（含）以上专用设备</w:t>
      </w:r>
      <w:r w:rsidRPr="00CD782A">
        <w:rPr>
          <w:rFonts w:ascii="Times New Roman" w:eastAsia="方正仿宋_GBK" w:hAnsi="Times New Roman"/>
          <w:sz w:val="32"/>
          <w:szCs w:val="32"/>
          <w:shd w:val="clear" w:color="auto" w:fill="FFFFFF"/>
        </w:rPr>
        <w:t>0</w:t>
      </w:r>
      <w:r w:rsidRPr="00CD782A">
        <w:rPr>
          <w:rFonts w:ascii="Times New Roman" w:eastAsia="方正仿宋_GBK" w:hAnsi="Times New Roman"/>
          <w:sz w:val="32"/>
          <w:szCs w:val="32"/>
          <w:shd w:val="clear" w:color="auto" w:fill="FFFFFF"/>
        </w:rPr>
        <w:t>台（套）。</w:t>
      </w:r>
    </w:p>
    <w:p w14:paraId="23BD0492" w14:textId="77777777" w:rsidR="00582E9B" w:rsidRPr="00435598" w:rsidRDefault="00BB7247" w:rsidP="00F628C3">
      <w:pPr>
        <w:pStyle w:val="1"/>
        <w:widowControl w:val="0"/>
        <w:autoSpaceDE w:val="0"/>
        <w:spacing w:line="596" w:lineRule="exact"/>
        <w:ind w:firstLine="640"/>
        <w:rPr>
          <w:rFonts w:ascii="方正楷体_GBK" w:eastAsia="方正楷体_GBK" w:hAnsi="楷体" w:cs="楷体"/>
          <w:sz w:val="32"/>
          <w:szCs w:val="32"/>
          <w:shd w:val="clear" w:color="auto" w:fill="FFFFFF"/>
          <w:lang w:bidi="ar"/>
        </w:rPr>
      </w:pPr>
      <w:r w:rsidRPr="00435598">
        <w:rPr>
          <w:rFonts w:ascii="方正楷体_GBK" w:eastAsia="方正楷体_GBK" w:hAnsi="楷体" w:cs="楷体" w:hint="eastAsia"/>
          <w:sz w:val="32"/>
          <w:szCs w:val="32"/>
          <w:shd w:val="clear" w:color="auto" w:fill="FFFFFF"/>
          <w:lang w:bidi="ar"/>
        </w:rPr>
        <w:t>（四）政府采购支出情况说明</w:t>
      </w:r>
    </w:p>
    <w:p w14:paraId="25651987" w14:textId="77777777" w:rsidR="00582E9B" w:rsidRPr="00446CD8" w:rsidRDefault="00BB7247" w:rsidP="00F628C3">
      <w:pPr>
        <w:pStyle w:val="a6"/>
        <w:widowControl w:val="0"/>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sidRPr="00446CD8">
        <w:rPr>
          <w:rFonts w:ascii="Times New Roman" w:eastAsia="方正仿宋_GBK" w:hAnsi="Times New Roman"/>
          <w:sz w:val="32"/>
          <w:szCs w:val="32"/>
          <w:shd w:val="clear" w:color="auto" w:fill="FFFFFF"/>
        </w:rPr>
        <w:t>2023</w:t>
      </w:r>
      <w:r w:rsidRPr="00446CD8">
        <w:rPr>
          <w:rFonts w:ascii="方正仿宋_GBK" w:eastAsia="方正仿宋_GBK" w:hAnsi="方正仿宋_GBK" w:cs="方正仿宋_GBK"/>
          <w:sz w:val="32"/>
          <w:szCs w:val="32"/>
          <w:shd w:val="clear" w:color="auto" w:fill="FFFFFF"/>
        </w:rPr>
        <w:t>年度我单位未发生政府采购事项，无相关经费支出。</w:t>
      </w:r>
    </w:p>
    <w:p w14:paraId="32910445" w14:textId="77777777" w:rsidR="00582E9B" w:rsidRPr="00446CD8" w:rsidRDefault="00BB7247" w:rsidP="00F628C3">
      <w:pPr>
        <w:pStyle w:val="2"/>
        <w:widowControl w:val="0"/>
        <w:tabs>
          <w:tab w:val="center" w:pos="4153"/>
          <w:tab w:val="left" w:pos="7275"/>
        </w:tabs>
        <w:spacing w:line="596" w:lineRule="exact"/>
        <w:ind w:firstLine="640"/>
        <w:rPr>
          <w:rFonts w:ascii="Times New Roman" w:eastAsia="方正黑体_GBK" w:hAnsi="Times New Roman" w:cs="宋体"/>
          <w:color w:val="000000"/>
          <w:sz w:val="32"/>
          <w:szCs w:val="32"/>
        </w:rPr>
      </w:pPr>
      <w:r w:rsidRPr="00446CD8">
        <w:rPr>
          <w:rFonts w:ascii="Times New Roman" w:eastAsia="方正黑体_GBK" w:hAnsi="Times New Roman" w:cs="宋体" w:hint="eastAsia"/>
          <w:color w:val="000000"/>
          <w:sz w:val="32"/>
          <w:szCs w:val="32"/>
        </w:rPr>
        <w:t>五、预算绩效管理情况说明</w:t>
      </w:r>
    </w:p>
    <w:p w14:paraId="7A66E40C" w14:textId="77777777" w:rsidR="00446CD8" w:rsidRPr="00446CD8" w:rsidRDefault="00446CD8" w:rsidP="00446CD8">
      <w:pPr>
        <w:pStyle w:val="a9"/>
        <w:tabs>
          <w:tab w:val="center" w:pos="4153"/>
          <w:tab w:val="left" w:pos="7275"/>
        </w:tabs>
        <w:spacing w:line="594" w:lineRule="exact"/>
        <w:ind w:firstLine="640"/>
        <w:rPr>
          <w:rFonts w:ascii="Times New Roman" w:eastAsia="方正楷体_GBK" w:hAnsi="Times New Roman"/>
          <w:color w:val="000000"/>
          <w:sz w:val="32"/>
          <w:szCs w:val="32"/>
        </w:rPr>
      </w:pPr>
      <w:r w:rsidRPr="00446CD8">
        <w:rPr>
          <w:rFonts w:ascii="Times New Roman" w:eastAsia="方正楷体_GBK" w:hAnsi="Times New Roman" w:hint="eastAsia"/>
          <w:color w:val="000000"/>
          <w:sz w:val="32"/>
          <w:szCs w:val="32"/>
        </w:rPr>
        <w:t>（一）预算绩效管理工作开展情况</w:t>
      </w:r>
    </w:p>
    <w:p w14:paraId="5847A0EF" w14:textId="77777777" w:rsidR="00446CD8" w:rsidRPr="00446CD8" w:rsidRDefault="00446CD8" w:rsidP="00446CD8">
      <w:pPr>
        <w:pStyle w:val="a9"/>
        <w:tabs>
          <w:tab w:val="center" w:pos="4153"/>
          <w:tab w:val="left" w:pos="7275"/>
        </w:tabs>
        <w:spacing w:line="594" w:lineRule="exact"/>
        <w:ind w:firstLine="640"/>
        <w:rPr>
          <w:rFonts w:ascii="Times New Roman" w:eastAsia="方正仿宋_GBK" w:hAnsi="Times New Roman" w:cs="宋体"/>
          <w:color w:val="000000"/>
          <w:kern w:val="0"/>
          <w:sz w:val="32"/>
          <w:szCs w:val="32"/>
        </w:rPr>
      </w:pPr>
      <w:r w:rsidRPr="00446CD8">
        <w:rPr>
          <w:rFonts w:ascii="Times New Roman" w:eastAsia="方正仿宋_GBK" w:hAnsi="Times New Roman" w:cs="宋体" w:hint="eastAsia"/>
          <w:kern w:val="0"/>
          <w:sz w:val="32"/>
          <w:szCs w:val="32"/>
        </w:rPr>
        <w:t>根据预算绩效管理要求，</w:t>
      </w:r>
      <w:r w:rsidRPr="00446CD8">
        <w:rPr>
          <w:rFonts w:ascii="Times New Roman" w:eastAsia="方正仿宋_GBK" w:hAnsi="Times New Roman" w:cs="宋体" w:hint="eastAsia"/>
          <w:kern w:val="0"/>
          <w:sz w:val="32"/>
          <w:szCs w:val="32"/>
        </w:rPr>
        <w:t>2023</w:t>
      </w:r>
      <w:r w:rsidRPr="00446CD8">
        <w:rPr>
          <w:rFonts w:ascii="Times New Roman" w:eastAsia="方正仿宋_GBK" w:hAnsi="Times New Roman" w:cs="宋体" w:hint="eastAsia"/>
          <w:kern w:val="0"/>
          <w:sz w:val="32"/>
          <w:szCs w:val="32"/>
        </w:rPr>
        <w:t>年我单位对</w:t>
      </w:r>
      <w:r w:rsidRPr="00446CD8">
        <w:rPr>
          <w:rFonts w:ascii="Times New Roman" w:eastAsia="方正仿宋_GBK" w:hAnsi="Times New Roman" w:cs="宋体" w:hint="eastAsia"/>
          <w:kern w:val="0"/>
          <w:sz w:val="32"/>
          <w:szCs w:val="32"/>
        </w:rPr>
        <w:t>1</w:t>
      </w:r>
      <w:r w:rsidRPr="00446CD8">
        <w:rPr>
          <w:rFonts w:ascii="Times New Roman" w:eastAsia="方正仿宋_GBK" w:hAnsi="Times New Roman" w:cs="宋体" w:hint="eastAsia"/>
          <w:kern w:val="0"/>
          <w:sz w:val="32"/>
          <w:szCs w:val="32"/>
        </w:rPr>
        <w:t>个项目开展了绩效自评，以填报绩效自评表形式开展自评</w:t>
      </w:r>
      <w:r w:rsidRPr="00446CD8">
        <w:rPr>
          <w:rFonts w:ascii="Times New Roman" w:eastAsia="方正仿宋_GBK" w:hAnsi="Times New Roman" w:cs="宋体" w:hint="eastAsia"/>
          <w:kern w:val="0"/>
          <w:sz w:val="32"/>
          <w:szCs w:val="32"/>
        </w:rPr>
        <w:t>1</w:t>
      </w:r>
      <w:r w:rsidRPr="00446CD8">
        <w:rPr>
          <w:rFonts w:ascii="Times New Roman" w:eastAsia="方正仿宋_GBK" w:hAnsi="Times New Roman" w:cs="宋体" w:hint="eastAsia"/>
          <w:kern w:val="0"/>
          <w:sz w:val="32"/>
          <w:szCs w:val="32"/>
        </w:rPr>
        <w:t>项，涉及资金</w:t>
      </w:r>
      <w:r w:rsidRPr="00446CD8">
        <w:rPr>
          <w:rFonts w:ascii="Times New Roman" w:eastAsia="方正仿宋_GBK" w:hAnsi="Times New Roman" w:cs="宋体" w:hint="eastAsia"/>
          <w:kern w:val="0"/>
          <w:sz w:val="32"/>
          <w:szCs w:val="32"/>
        </w:rPr>
        <w:t>68.4</w:t>
      </w:r>
      <w:r w:rsidRPr="00446CD8">
        <w:rPr>
          <w:rFonts w:ascii="Times New Roman" w:eastAsia="方正仿宋_GBK" w:hAnsi="Times New Roman" w:cs="宋体" w:hint="eastAsia"/>
          <w:kern w:val="0"/>
          <w:sz w:val="32"/>
          <w:szCs w:val="32"/>
        </w:rPr>
        <w:t>万元。其中，一般性项目</w:t>
      </w:r>
      <w:r w:rsidRPr="00446CD8">
        <w:rPr>
          <w:rFonts w:ascii="Times New Roman" w:eastAsia="方正仿宋_GBK" w:hAnsi="Times New Roman" w:cs="宋体" w:hint="eastAsia"/>
          <w:kern w:val="0"/>
          <w:sz w:val="32"/>
          <w:szCs w:val="32"/>
        </w:rPr>
        <w:t>1</w:t>
      </w:r>
      <w:r w:rsidRPr="00446CD8">
        <w:rPr>
          <w:rFonts w:ascii="Times New Roman" w:eastAsia="方正仿宋_GBK" w:hAnsi="Times New Roman" w:cs="宋体" w:hint="eastAsia"/>
          <w:kern w:val="0"/>
          <w:sz w:val="32"/>
          <w:szCs w:val="32"/>
        </w:rPr>
        <w:t>个，涉及资金</w:t>
      </w:r>
      <w:r w:rsidRPr="00446CD8">
        <w:rPr>
          <w:rFonts w:ascii="Times New Roman" w:eastAsia="方正仿宋_GBK" w:hAnsi="Times New Roman" w:cs="宋体" w:hint="eastAsia"/>
          <w:kern w:val="0"/>
          <w:sz w:val="32"/>
          <w:szCs w:val="32"/>
        </w:rPr>
        <w:t>68.4</w:t>
      </w:r>
      <w:r w:rsidRPr="00446CD8">
        <w:rPr>
          <w:rFonts w:ascii="Times New Roman" w:eastAsia="方正仿宋_GBK" w:hAnsi="Times New Roman" w:cs="宋体" w:hint="eastAsia"/>
          <w:kern w:val="0"/>
          <w:sz w:val="32"/>
          <w:szCs w:val="32"/>
        </w:rPr>
        <w:t>万元。</w:t>
      </w:r>
    </w:p>
    <w:p w14:paraId="4EF5E556" w14:textId="06D87EA2" w:rsidR="00446CD8" w:rsidRPr="00446CD8" w:rsidRDefault="00446CD8" w:rsidP="00446CD8">
      <w:pPr>
        <w:tabs>
          <w:tab w:val="center" w:pos="4153"/>
          <w:tab w:val="left" w:pos="7275"/>
        </w:tabs>
        <w:spacing w:line="594" w:lineRule="exact"/>
        <w:ind w:left="640"/>
        <w:rPr>
          <w:rFonts w:ascii="Times New Roman" w:eastAsia="方正楷体_GBK" w:hAnsi="Times New Roman" w:hint="default"/>
          <w:color w:val="000000"/>
          <w:sz w:val="32"/>
          <w:szCs w:val="32"/>
        </w:rPr>
      </w:pPr>
      <w:r>
        <w:rPr>
          <w:rFonts w:ascii="Times New Roman" w:eastAsia="方正楷体_GBK" w:hAnsi="Times New Roman"/>
          <w:color w:val="000000"/>
          <w:sz w:val="32"/>
          <w:szCs w:val="32"/>
        </w:rPr>
        <w:t>（二）</w:t>
      </w:r>
      <w:r w:rsidRPr="00446CD8">
        <w:rPr>
          <w:rFonts w:ascii="Times New Roman" w:eastAsia="方正楷体_GBK" w:hAnsi="Times New Roman"/>
          <w:color w:val="000000"/>
          <w:sz w:val="32"/>
          <w:szCs w:val="32"/>
        </w:rPr>
        <w:t>绩效自评结果</w:t>
      </w:r>
    </w:p>
    <w:p w14:paraId="4A6BFF64" w14:textId="77777777" w:rsidR="00446CD8" w:rsidRPr="00446CD8" w:rsidRDefault="00446CD8" w:rsidP="00446CD8">
      <w:pPr>
        <w:pStyle w:val="a9"/>
        <w:tabs>
          <w:tab w:val="center" w:pos="4153"/>
          <w:tab w:val="left" w:pos="7275"/>
        </w:tabs>
        <w:spacing w:line="594" w:lineRule="exact"/>
        <w:ind w:firstLine="640"/>
        <w:rPr>
          <w:rFonts w:ascii="Times New Roman" w:eastAsia="方正楷体_GBK" w:hAnsi="Times New Roman"/>
          <w:color w:val="000000"/>
          <w:sz w:val="32"/>
          <w:szCs w:val="32"/>
        </w:rPr>
      </w:pPr>
      <w:r w:rsidRPr="00446CD8">
        <w:rPr>
          <w:rFonts w:ascii="Times New Roman" w:eastAsia="方正仿宋_GBK" w:hAnsi="Times New Roman" w:cs="宋体" w:hint="eastAsia"/>
          <w:color w:val="000000"/>
          <w:kern w:val="0"/>
          <w:sz w:val="32"/>
          <w:szCs w:val="32"/>
        </w:rPr>
        <w:t>具体内容详见附件</w:t>
      </w:r>
      <w:r w:rsidRPr="00446CD8">
        <w:rPr>
          <w:rFonts w:ascii="Times New Roman" w:eastAsia="方正仿宋_GBK" w:hAnsi="Times New Roman" w:cs="宋体" w:hint="eastAsia"/>
          <w:color w:val="000000"/>
          <w:kern w:val="0"/>
          <w:sz w:val="32"/>
          <w:szCs w:val="32"/>
        </w:rPr>
        <w:t>2023</w:t>
      </w:r>
      <w:r w:rsidRPr="00446CD8">
        <w:rPr>
          <w:rFonts w:ascii="Times New Roman" w:eastAsia="方正仿宋_GBK" w:hAnsi="Times New Roman" w:cs="宋体" w:hint="eastAsia"/>
          <w:color w:val="000000"/>
          <w:kern w:val="0"/>
          <w:sz w:val="32"/>
          <w:szCs w:val="32"/>
        </w:rPr>
        <w:t>年度绩效自评公开表（《项目绩效自评结果汇总表》、《项目支出绩效目标自评表》）。</w:t>
      </w:r>
    </w:p>
    <w:p w14:paraId="42905CC9" w14:textId="2C08A02D" w:rsidR="00582E9B" w:rsidRPr="00446CD8" w:rsidRDefault="00BB7247" w:rsidP="00AC6E18">
      <w:pPr>
        <w:pStyle w:val="1"/>
        <w:widowControl w:val="0"/>
        <w:autoSpaceDE w:val="0"/>
        <w:spacing w:line="596" w:lineRule="exact"/>
        <w:ind w:firstLine="640"/>
        <w:rPr>
          <w:rFonts w:ascii="方正楷体_GBK" w:eastAsia="方正楷体_GBK" w:hAnsi="楷体" w:cs="楷体"/>
          <w:sz w:val="32"/>
          <w:szCs w:val="32"/>
          <w:shd w:val="clear" w:color="auto" w:fill="FFFFFF"/>
          <w:lang w:bidi="ar"/>
        </w:rPr>
      </w:pPr>
      <w:r w:rsidRPr="00446CD8">
        <w:rPr>
          <w:rFonts w:ascii="方正楷体_GBK" w:eastAsia="方正楷体_GBK" w:hAnsi="楷体" w:cs="楷体"/>
          <w:sz w:val="32"/>
          <w:szCs w:val="32"/>
          <w:shd w:val="clear" w:color="auto" w:fill="FFFFFF"/>
          <w:lang w:bidi="ar"/>
        </w:rPr>
        <w:t>（三）财政绩效评价情况</w:t>
      </w:r>
    </w:p>
    <w:p w14:paraId="37446A7B" w14:textId="2B98ECD8" w:rsidR="00582E9B" w:rsidRPr="00CC206B" w:rsidRDefault="00BB7247" w:rsidP="00CC206B">
      <w:pPr>
        <w:spacing w:line="360" w:lineRule="auto"/>
        <w:ind w:firstLine="646"/>
        <w:rPr>
          <w:rFonts w:ascii="仿宋_GB2312" w:eastAsia="仿宋_GB2312" w:hint="default"/>
          <w:b/>
          <w:bCs/>
          <w:sz w:val="28"/>
        </w:rPr>
      </w:pPr>
      <w:r w:rsidRPr="00446CD8">
        <w:rPr>
          <w:rFonts w:ascii="Times New Roman" w:eastAsia="方正仿宋_GBK" w:hAnsi="Times New Roman" w:hint="default"/>
          <w:sz w:val="32"/>
          <w:szCs w:val="32"/>
          <w:shd w:val="clear" w:color="auto" w:fill="FFFFFF"/>
        </w:rPr>
        <w:t>区财政局委托第三方对我单位</w:t>
      </w:r>
      <w:r w:rsidR="00F75AD0" w:rsidRPr="00446CD8">
        <w:rPr>
          <w:rFonts w:ascii="Times New Roman" w:eastAsia="方正仿宋_GBK" w:hAnsi="Times New Roman"/>
          <w:sz w:val="32"/>
          <w:szCs w:val="32"/>
          <w:shd w:val="clear" w:color="auto" w:fill="FFFFFF"/>
        </w:rPr>
        <w:t>重庆市长寿区扶贫</w:t>
      </w:r>
      <w:r w:rsidR="00F75AD0" w:rsidRPr="00BD48D8">
        <w:rPr>
          <w:rFonts w:ascii="Times New Roman" w:eastAsia="方正仿宋_GBK" w:hAnsi="Times New Roman"/>
          <w:sz w:val="32"/>
          <w:szCs w:val="32"/>
          <w:shd w:val="clear" w:color="auto" w:fill="FFFFFF"/>
        </w:rPr>
        <w:t>开发服务中心</w:t>
      </w:r>
      <w:r w:rsidRPr="00BD48D8">
        <w:rPr>
          <w:rFonts w:ascii="Times New Roman" w:eastAsia="方正仿宋_GBK" w:hAnsi="Times New Roman" w:hint="default"/>
          <w:sz w:val="32"/>
          <w:szCs w:val="32"/>
          <w:shd w:val="clear" w:color="auto" w:fill="FFFFFF"/>
        </w:rPr>
        <w:t>（</w:t>
      </w:r>
      <w:r w:rsidR="00CC206B" w:rsidRPr="00CC206B">
        <w:rPr>
          <w:rFonts w:ascii="Times New Roman" w:eastAsia="方正仿宋_GBK" w:hAnsi="Times New Roman"/>
          <w:sz w:val="32"/>
          <w:szCs w:val="32"/>
          <w:shd w:val="clear" w:color="auto" w:fill="FFFFFF"/>
        </w:rPr>
        <w:t>衔接资金巩固脱贫攻坚产业项目</w:t>
      </w:r>
      <w:r w:rsidRPr="00BD48D8">
        <w:rPr>
          <w:rFonts w:ascii="Times New Roman" w:eastAsia="方正仿宋_GBK" w:hAnsi="Times New Roman" w:hint="default"/>
          <w:sz w:val="32"/>
          <w:szCs w:val="32"/>
          <w:shd w:val="clear" w:color="auto" w:fill="FFFFFF"/>
        </w:rPr>
        <w:t>）开展了重点绩效评价，涉及财政拨款项目资金</w:t>
      </w:r>
      <w:r w:rsidR="00CC206B">
        <w:rPr>
          <w:rFonts w:ascii="Times New Roman" w:eastAsia="方正仿宋_GBK" w:hAnsi="Times New Roman"/>
          <w:sz w:val="32"/>
          <w:szCs w:val="32"/>
          <w:shd w:val="clear" w:color="auto" w:fill="FFFFFF"/>
        </w:rPr>
        <w:t>2002.49</w:t>
      </w:r>
      <w:r w:rsidRPr="00BD48D8">
        <w:rPr>
          <w:rFonts w:ascii="Times New Roman" w:eastAsia="方正仿宋_GBK" w:hAnsi="Times New Roman" w:hint="default"/>
          <w:sz w:val="32"/>
          <w:szCs w:val="32"/>
          <w:shd w:val="clear" w:color="auto" w:fill="FFFFFF"/>
        </w:rPr>
        <w:t>万元，评价得分</w:t>
      </w:r>
      <w:r w:rsidR="00CC206B">
        <w:rPr>
          <w:rFonts w:ascii="Times New Roman" w:eastAsia="方正仿宋_GBK" w:hAnsi="Times New Roman"/>
          <w:sz w:val="32"/>
          <w:szCs w:val="32"/>
          <w:shd w:val="clear" w:color="auto" w:fill="FFFFFF"/>
        </w:rPr>
        <w:t>83.75</w:t>
      </w:r>
      <w:r w:rsidRPr="00BD48D8">
        <w:rPr>
          <w:rFonts w:ascii="Times New Roman" w:eastAsia="方正仿宋_GBK" w:hAnsi="Times New Roman" w:hint="default"/>
          <w:sz w:val="32"/>
          <w:szCs w:val="32"/>
          <w:shd w:val="clear" w:color="auto" w:fill="FFFFFF"/>
        </w:rPr>
        <w:t>分，评价等次为</w:t>
      </w:r>
      <w:r w:rsidR="00F75AD0" w:rsidRPr="00BD48D8">
        <w:rPr>
          <w:rFonts w:ascii="Times New Roman" w:eastAsia="方正仿宋_GBK" w:hAnsi="Times New Roman"/>
          <w:sz w:val="32"/>
          <w:szCs w:val="32"/>
          <w:shd w:val="clear" w:color="auto" w:fill="FFFFFF"/>
        </w:rPr>
        <w:t>良</w:t>
      </w:r>
      <w:r w:rsidRPr="00BD48D8">
        <w:rPr>
          <w:rFonts w:ascii="Times New Roman" w:eastAsia="方正仿宋_GBK" w:hAnsi="Times New Roman" w:hint="default"/>
          <w:sz w:val="32"/>
          <w:szCs w:val="32"/>
          <w:shd w:val="clear" w:color="auto" w:fill="FFFFFF"/>
        </w:rPr>
        <w:t>，绩效评价发现了</w:t>
      </w:r>
      <w:r w:rsidR="00CC206B" w:rsidRPr="00CC206B">
        <w:rPr>
          <w:rFonts w:ascii="Times New Roman" w:eastAsia="方正仿宋_GBK" w:hAnsi="Times New Roman"/>
          <w:sz w:val="32"/>
          <w:szCs w:val="32"/>
          <w:shd w:val="clear" w:color="auto" w:fill="FFFFFF"/>
        </w:rPr>
        <w:t>项目实施进度缓慢，完工及时率较差</w:t>
      </w:r>
      <w:r w:rsidR="00CC206B" w:rsidRPr="00CC206B">
        <w:rPr>
          <w:rFonts w:ascii="Times New Roman" w:eastAsia="方正仿宋_GBK" w:hAnsi="Times New Roman"/>
          <w:sz w:val="32"/>
          <w:szCs w:val="32"/>
          <w:shd w:val="clear" w:color="auto" w:fill="FFFFFF"/>
        </w:rPr>
        <w:t>；</w:t>
      </w:r>
      <w:r w:rsidR="00CC206B" w:rsidRPr="00CC206B">
        <w:rPr>
          <w:rFonts w:ascii="Times New Roman" w:eastAsia="方正仿宋_GBK" w:hAnsi="Times New Roman"/>
          <w:sz w:val="32"/>
          <w:szCs w:val="32"/>
          <w:shd w:val="clear" w:color="auto" w:fill="FFFFFF"/>
        </w:rPr>
        <w:lastRenderedPageBreak/>
        <w:t>项目过程管理存在不足</w:t>
      </w:r>
      <w:r w:rsidR="00CC206B" w:rsidRPr="00CC206B">
        <w:rPr>
          <w:rFonts w:ascii="Times New Roman" w:eastAsia="方正仿宋_GBK" w:hAnsi="Times New Roman"/>
          <w:sz w:val="32"/>
          <w:szCs w:val="32"/>
          <w:shd w:val="clear" w:color="auto" w:fill="FFFFFF"/>
        </w:rPr>
        <w:t>；</w:t>
      </w:r>
      <w:r w:rsidR="00CC206B" w:rsidRPr="00CC206B">
        <w:rPr>
          <w:rFonts w:ascii="Times New Roman" w:eastAsia="方正仿宋_GBK" w:hAnsi="Times New Roman"/>
          <w:sz w:val="32"/>
          <w:szCs w:val="32"/>
          <w:shd w:val="clear" w:color="auto" w:fill="FFFFFF"/>
        </w:rPr>
        <w:t>绩效管理不规范，绩效管理意识有待加强</w:t>
      </w:r>
      <w:r w:rsidRPr="00BD48D8">
        <w:rPr>
          <w:rFonts w:ascii="Times New Roman" w:eastAsia="方正仿宋_GBK" w:hAnsi="Times New Roman" w:hint="default"/>
          <w:sz w:val="32"/>
          <w:szCs w:val="32"/>
          <w:shd w:val="clear" w:color="auto" w:fill="FFFFFF"/>
        </w:rPr>
        <w:t>等主要问题，提</w:t>
      </w:r>
      <w:r w:rsidRPr="008A301A">
        <w:rPr>
          <w:rFonts w:ascii="Times New Roman" w:eastAsia="方正仿宋_GBK" w:hAnsi="Times New Roman" w:hint="default"/>
          <w:sz w:val="32"/>
          <w:szCs w:val="32"/>
          <w:shd w:val="clear" w:color="auto" w:fill="FFFFFF"/>
        </w:rPr>
        <w:t>出</w:t>
      </w:r>
      <w:r w:rsidR="00CC206B" w:rsidRPr="00CC206B">
        <w:rPr>
          <w:rFonts w:ascii="Times New Roman" w:eastAsia="方正仿宋_GBK" w:hAnsi="Times New Roman"/>
          <w:sz w:val="32"/>
          <w:szCs w:val="32"/>
          <w:shd w:val="clear" w:color="auto" w:fill="FFFFFF"/>
        </w:rPr>
        <w:t>加强项目日常监督管理，对项目实施单位进行专业指导，推进项目建设进度，积极开展项目验收工作</w:t>
      </w:r>
      <w:r w:rsidR="00CC206B" w:rsidRPr="00CC206B">
        <w:rPr>
          <w:rFonts w:ascii="Times New Roman" w:eastAsia="方正仿宋_GBK" w:hAnsi="Times New Roman"/>
          <w:sz w:val="32"/>
          <w:szCs w:val="32"/>
          <w:shd w:val="clear" w:color="auto" w:fill="FFFFFF"/>
        </w:rPr>
        <w:t>；</w:t>
      </w:r>
      <w:r w:rsidR="00CC206B" w:rsidRPr="00CC206B">
        <w:rPr>
          <w:rFonts w:ascii="Times New Roman" w:eastAsia="方正仿宋_GBK" w:hAnsi="Times New Roman"/>
          <w:sz w:val="32"/>
          <w:szCs w:val="32"/>
          <w:shd w:val="clear" w:color="auto" w:fill="FFFFFF"/>
        </w:rPr>
        <w:t>加强项目档案管理，从项目申报开始，设置专人登记、按照衔接资金项目电子档模板的要求进行电子资料保存，并保管项目全过程资料，系统、全面的整理后装订成册存档备查</w:t>
      </w:r>
      <w:r w:rsidR="00CC206B" w:rsidRPr="00CC206B">
        <w:rPr>
          <w:rFonts w:ascii="Times New Roman" w:eastAsia="方正仿宋_GBK" w:hAnsi="Times New Roman"/>
          <w:sz w:val="32"/>
          <w:szCs w:val="32"/>
          <w:shd w:val="clear" w:color="auto" w:fill="FFFFFF"/>
        </w:rPr>
        <w:t>；</w:t>
      </w:r>
      <w:r w:rsidR="00CC206B" w:rsidRPr="00CC206B">
        <w:rPr>
          <w:rFonts w:ascii="Times New Roman" w:eastAsia="方正仿宋_GBK" w:hAnsi="Times New Roman"/>
          <w:sz w:val="32"/>
          <w:szCs w:val="32"/>
          <w:shd w:val="clear" w:color="auto" w:fill="FFFFFF"/>
        </w:rPr>
        <w:t>建议强化预算绩效管理意识，一是严格按照文件要求编制绩效目标，设置可量化的指标值。二是建议主管单位统一项目绩效目标中的关键指标，加强绩效目标设置管理。三是加强绩效运行监控，明确监控责任人</w:t>
      </w:r>
      <w:r w:rsidRPr="008A301A">
        <w:rPr>
          <w:rFonts w:ascii="Times New Roman" w:eastAsia="方正仿宋_GBK" w:hAnsi="Times New Roman" w:hint="default"/>
          <w:sz w:val="32"/>
          <w:szCs w:val="32"/>
          <w:shd w:val="clear" w:color="auto" w:fill="FFFFFF"/>
        </w:rPr>
        <w:t>等下一</w:t>
      </w:r>
      <w:r w:rsidRPr="00BD48D8">
        <w:rPr>
          <w:rFonts w:ascii="Times New Roman" w:eastAsia="方正仿宋_GBK" w:hAnsi="Times New Roman" w:hint="default"/>
          <w:sz w:val="32"/>
          <w:szCs w:val="32"/>
          <w:shd w:val="clear" w:color="auto" w:fill="FFFFFF"/>
        </w:rPr>
        <w:t>步工作建议</w:t>
      </w:r>
      <w:r w:rsidR="00CC206B">
        <w:rPr>
          <w:rFonts w:ascii="Times New Roman" w:eastAsia="方正仿宋_GBK" w:hAnsi="Times New Roman"/>
          <w:sz w:val="32"/>
          <w:szCs w:val="32"/>
          <w:shd w:val="clear" w:color="auto" w:fill="FFFFFF"/>
        </w:rPr>
        <w:t>。</w:t>
      </w:r>
      <w:r w:rsidR="00CC206B" w:rsidRPr="00CC206B">
        <w:rPr>
          <w:rFonts w:ascii="仿宋_GB2312" w:eastAsia="仿宋_GB2312" w:hint="default"/>
          <w:b/>
          <w:bCs/>
          <w:sz w:val="28"/>
        </w:rPr>
        <w:t xml:space="preserve"> </w:t>
      </w:r>
    </w:p>
    <w:p w14:paraId="41FE931B" w14:textId="091B9D5F" w:rsidR="00582E9B" w:rsidRPr="00435598" w:rsidRDefault="00BB7247" w:rsidP="00AC6E18">
      <w:pPr>
        <w:pStyle w:val="a6"/>
        <w:widowControl w:val="0"/>
        <w:shd w:val="clear" w:color="auto" w:fill="FFFFFF"/>
        <w:spacing w:before="0" w:beforeAutospacing="0" w:after="0" w:afterAutospacing="0" w:line="596" w:lineRule="exact"/>
        <w:ind w:firstLineChars="200" w:firstLine="640"/>
        <w:rPr>
          <w:rStyle w:val="a8"/>
          <w:rFonts w:ascii="方正黑体_GBK" w:eastAsia="方正黑体_GBK" w:hAnsi="方正仿宋_GBK" w:cs="方正仿宋_GBK" w:hint="default"/>
          <w:b w:val="0"/>
          <w:sz w:val="32"/>
          <w:szCs w:val="32"/>
          <w:shd w:val="clear" w:color="auto" w:fill="FFFFFF"/>
        </w:rPr>
      </w:pPr>
      <w:r w:rsidRPr="00435598">
        <w:rPr>
          <w:rStyle w:val="a8"/>
          <w:rFonts w:ascii="方正黑体_GBK" w:eastAsia="方正黑体_GBK" w:hAnsi="黑体" w:cs="黑体"/>
          <w:b w:val="0"/>
          <w:sz w:val="32"/>
          <w:szCs w:val="32"/>
          <w:shd w:val="clear" w:color="auto" w:fill="FFFFFF"/>
        </w:rPr>
        <w:t>六、专业名词解释</w:t>
      </w:r>
    </w:p>
    <w:p w14:paraId="5E5E42FB" w14:textId="77777777" w:rsidR="00582E9B" w:rsidRPr="00F628C3" w:rsidRDefault="00BB7247" w:rsidP="00AC6E18">
      <w:pPr>
        <w:pStyle w:val="a6"/>
        <w:widowControl w:val="0"/>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F628C3">
        <w:rPr>
          <w:rFonts w:ascii="方正仿宋_GBK" w:eastAsia="方正仿宋_GBK" w:hAnsi="方正仿宋_GBK" w:cs="方正仿宋_GBK"/>
          <w:sz w:val="32"/>
          <w:szCs w:val="32"/>
          <w:shd w:val="clear" w:color="auto" w:fill="FFFFFF"/>
        </w:rPr>
        <w:t>以下为常见专业名词解释目录，仅供参考，</w:t>
      </w:r>
    </w:p>
    <w:p w14:paraId="613C7EA8" w14:textId="03710222" w:rsidR="00582E9B" w:rsidRPr="00F628C3" w:rsidRDefault="00BB7247" w:rsidP="00AC6E18">
      <w:pPr>
        <w:pStyle w:val="a6"/>
        <w:widowControl w:val="0"/>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435598">
        <w:rPr>
          <w:rFonts w:ascii="方正楷体_GBK" w:eastAsia="方正楷体_GBK" w:hAnsi="楷体" w:cs="楷体"/>
          <w:sz w:val="32"/>
          <w:szCs w:val="32"/>
          <w:shd w:val="clear" w:color="auto" w:fill="FFFFFF"/>
          <w:lang w:bidi="ar"/>
        </w:rPr>
        <w:t>（一）财政拨款收入：</w:t>
      </w:r>
      <w:r w:rsidRPr="00F628C3">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14:paraId="68D3ED50" w14:textId="216B83CE" w:rsidR="00582E9B" w:rsidRPr="00F628C3" w:rsidRDefault="00BB7247" w:rsidP="00AC6E18">
      <w:pPr>
        <w:pStyle w:val="a6"/>
        <w:widowControl w:val="0"/>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435598">
        <w:rPr>
          <w:rFonts w:ascii="方正楷体_GBK" w:eastAsia="方正楷体_GBK"/>
          <w:sz w:val="32"/>
          <w:szCs w:val="32"/>
          <w:lang w:bidi="ar"/>
        </w:rPr>
        <w:t>（二）事业收入</w:t>
      </w:r>
      <w:r w:rsidRPr="00435598">
        <w:rPr>
          <w:rFonts w:ascii="方正楷体_GBK" w:eastAsia="方正楷体_GBK" w:hAnsi="楷体" w:cs="楷体"/>
          <w:sz w:val="32"/>
          <w:szCs w:val="32"/>
          <w:shd w:val="clear" w:color="auto" w:fill="FFFFFF"/>
          <w:lang w:bidi="ar"/>
        </w:rPr>
        <w:t>：</w:t>
      </w:r>
      <w:r w:rsidRPr="00F628C3">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54400B0" w14:textId="34AC4B2E" w:rsidR="00582E9B" w:rsidRPr="00F628C3" w:rsidRDefault="00BB7247" w:rsidP="00AC6E18">
      <w:pPr>
        <w:pStyle w:val="a6"/>
        <w:widowControl w:val="0"/>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D705B2">
        <w:rPr>
          <w:rFonts w:ascii="方正楷体_GBK" w:eastAsia="方正楷体_GBK"/>
          <w:sz w:val="32"/>
          <w:szCs w:val="32"/>
          <w:lang w:bidi="ar"/>
        </w:rPr>
        <w:t>（三）经营收入：</w:t>
      </w:r>
      <w:r w:rsidRPr="00F628C3">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14:paraId="3CDB259F" w14:textId="50CCF947" w:rsidR="00582E9B" w:rsidRPr="00F628C3" w:rsidRDefault="00BB7247" w:rsidP="00F628C3">
      <w:pPr>
        <w:pStyle w:val="a6"/>
        <w:widowControl w:val="0"/>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D705B2">
        <w:rPr>
          <w:rStyle w:val="a8"/>
          <w:rFonts w:ascii="方正楷体_GBK" w:eastAsia="方正楷体_GBK" w:hAnsi="楷体" w:cs="楷体"/>
          <w:b w:val="0"/>
          <w:sz w:val="32"/>
          <w:szCs w:val="32"/>
          <w:shd w:val="clear" w:color="auto" w:fill="FFFFFF"/>
        </w:rPr>
        <w:t>（四）其他收入</w:t>
      </w:r>
      <w:r w:rsidRPr="00D705B2">
        <w:rPr>
          <w:rFonts w:ascii="方正楷体_GBK" w:eastAsia="方正楷体_GBK" w:hAnsi="楷体" w:cs="楷体"/>
          <w:sz w:val="32"/>
          <w:szCs w:val="32"/>
          <w:shd w:val="clear" w:color="auto" w:fill="FFFFFF"/>
        </w:rPr>
        <w:t>：</w:t>
      </w:r>
      <w:r w:rsidRPr="00F628C3">
        <w:rPr>
          <w:rFonts w:ascii="方正仿宋_GBK" w:eastAsia="方正仿宋_GBK" w:hAnsi="方正仿宋_GBK" w:cs="方正仿宋_GBK"/>
          <w:sz w:val="32"/>
          <w:szCs w:val="32"/>
          <w:shd w:val="clear" w:color="auto" w:fill="FFFFFF"/>
        </w:rPr>
        <w:t>指单位取得的除“财政拨款收入”、“事</w:t>
      </w:r>
      <w:r w:rsidRPr="00F628C3">
        <w:rPr>
          <w:rFonts w:ascii="方正仿宋_GBK" w:eastAsia="方正仿宋_GBK" w:hAnsi="方正仿宋_GBK" w:cs="方正仿宋_GBK"/>
          <w:sz w:val="32"/>
          <w:szCs w:val="32"/>
          <w:shd w:val="clear" w:color="auto" w:fill="FFFFFF"/>
        </w:rPr>
        <w:lastRenderedPageBreak/>
        <w:t>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E3F1BC1" w14:textId="77777777" w:rsidR="00582E9B" w:rsidRPr="00F628C3" w:rsidRDefault="00BB7247" w:rsidP="00F628C3">
      <w:pPr>
        <w:pStyle w:val="a6"/>
        <w:widowControl w:val="0"/>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166794">
        <w:rPr>
          <w:rStyle w:val="a8"/>
          <w:rFonts w:ascii="方正楷体_GBK" w:eastAsia="方正楷体_GBK" w:hAnsi="楷体" w:cs="楷体"/>
          <w:b w:val="0"/>
          <w:sz w:val="32"/>
          <w:szCs w:val="32"/>
          <w:shd w:val="clear" w:color="auto" w:fill="FFFFFF"/>
        </w:rPr>
        <w:t>（五）使用非财政拨款结余</w:t>
      </w:r>
      <w:r w:rsidRPr="00166794">
        <w:rPr>
          <w:rFonts w:ascii="方正楷体_GBK" w:eastAsia="方正楷体_GBK" w:hAnsi="楷体" w:cs="楷体"/>
          <w:sz w:val="32"/>
          <w:szCs w:val="32"/>
          <w:shd w:val="clear" w:color="auto" w:fill="FFFFFF"/>
        </w:rPr>
        <w:t>：</w:t>
      </w:r>
      <w:r w:rsidRPr="00F628C3">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6189089" w14:textId="62840344" w:rsidR="00582E9B" w:rsidRPr="00F628C3" w:rsidRDefault="00BB7247" w:rsidP="00F628C3">
      <w:pPr>
        <w:pStyle w:val="a6"/>
        <w:widowControl w:val="0"/>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166794">
        <w:rPr>
          <w:rStyle w:val="a8"/>
          <w:rFonts w:ascii="方正楷体_GBK" w:eastAsia="方正楷体_GBK" w:hAnsi="楷体" w:cs="楷体"/>
          <w:b w:val="0"/>
          <w:sz w:val="32"/>
          <w:szCs w:val="32"/>
          <w:shd w:val="clear" w:color="auto" w:fill="FFFFFF"/>
        </w:rPr>
        <w:t>（六）年初结转和结余</w:t>
      </w:r>
      <w:r w:rsidRPr="00166794">
        <w:rPr>
          <w:rFonts w:ascii="方正楷体_GBK" w:eastAsia="方正楷体_GBK" w:hAnsi="楷体" w:cs="楷体"/>
          <w:sz w:val="32"/>
          <w:szCs w:val="32"/>
          <w:shd w:val="clear" w:color="auto" w:fill="FFFFFF"/>
        </w:rPr>
        <w:t>：</w:t>
      </w:r>
      <w:r w:rsidRPr="00F628C3">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14:paraId="476D8DF1" w14:textId="7D7E25CF" w:rsidR="00582E9B" w:rsidRPr="00F628C3" w:rsidRDefault="00BB7247" w:rsidP="00F628C3">
      <w:pPr>
        <w:pStyle w:val="a6"/>
        <w:widowControl w:val="0"/>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166794">
        <w:rPr>
          <w:rStyle w:val="a8"/>
          <w:rFonts w:ascii="方正楷体_GBK" w:eastAsia="方正楷体_GBK" w:hAnsi="楷体" w:cs="楷体"/>
          <w:b w:val="0"/>
          <w:sz w:val="32"/>
          <w:szCs w:val="32"/>
          <w:shd w:val="clear" w:color="auto" w:fill="FFFFFF"/>
        </w:rPr>
        <w:t>（七）结余分配</w:t>
      </w:r>
      <w:r w:rsidRPr="00166794">
        <w:rPr>
          <w:rFonts w:ascii="方正楷体_GBK" w:eastAsia="方正楷体_GBK" w:hAnsi="楷体" w:cs="楷体"/>
          <w:sz w:val="32"/>
          <w:szCs w:val="32"/>
          <w:shd w:val="clear" w:color="auto" w:fill="FFFFFF"/>
        </w:rPr>
        <w:t>：</w:t>
      </w:r>
      <w:r w:rsidRPr="00F628C3">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14:paraId="50EB3CE7" w14:textId="6B7D7BCB" w:rsidR="00582E9B" w:rsidRPr="00F628C3" w:rsidRDefault="00BB7247" w:rsidP="00F628C3">
      <w:pPr>
        <w:pStyle w:val="a6"/>
        <w:widowControl w:val="0"/>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166794">
        <w:rPr>
          <w:rStyle w:val="a8"/>
          <w:rFonts w:ascii="方正楷体_GBK" w:eastAsia="方正楷体_GBK" w:hAnsi="楷体" w:cs="楷体"/>
          <w:b w:val="0"/>
          <w:sz w:val="32"/>
          <w:szCs w:val="32"/>
          <w:shd w:val="clear" w:color="auto" w:fill="FFFFFF"/>
        </w:rPr>
        <w:t>（八）年末结转和结余</w:t>
      </w:r>
      <w:r w:rsidRPr="00166794">
        <w:rPr>
          <w:rFonts w:ascii="方正楷体_GBK" w:eastAsia="方正楷体_GBK" w:hAnsi="楷体" w:cs="楷体"/>
          <w:sz w:val="32"/>
          <w:szCs w:val="32"/>
          <w:shd w:val="clear" w:color="auto" w:fill="FFFFFF"/>
        </w:rPr>
        <w:t>：</w:t>
      </w:r>
      <w:r w:rsidRPr="00F628C3">
        <w:rPr>
          <w:rFonts w:ascii="方正仿宋_GBK" w:eastAsia="方正仿宋_GBK" w:hAnsi="方正仿宋_GBK" w:cs="方正仿宋_GBK"/>
          <w:sz w:val="32"/>
          <w:szCs w:val="32"/>
          <w:shd w:val="clear" w:color="auto" w:fill="FFFFFF"/>
        </w:rPr>
        <w:t>指单位结转下年的基本支出结转、项目支出结转和结余、经营结余。</w:t>
      </w:r>
    </w:p>
    <w:p w14:paraId="6B8C4866" w14:textId="480315DA" w:rsidR="00582E9B" w:rsidRPr="00F628C3" w:rsidRDefault="00BB7247" w:rsidP="00F628C3">
      <w:pPr>
        <w:pStyle w:val="a6"/>
        <w:widowControl w:val="0"/>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166794">
        <w:rPr>
          <w:rStyle w:val="a8"/>
          <w:rFonts w:ascii="方正楷体_GBK" w:eastAsia="方正楷体_GBK" w:hAnsi="楷体" w:cs="楷体"/>
          <w:b w:val="0"/>
          <w:sz w:val="32"/>
          <w:szCs w:val="32"/>
          <w:shd w:val="clear" w:color="auto" w:fill="FFFFFF"/>
        </w:rPr>
        <w:t>（九）基本支出</w:t>
      </w:r>
      <w:r w:rsidRPr="00166794">
        <w:rPr>
          <w:rFonts w:ascii="方正楷体_GBK" w:eastAsia="方正楷体_GBK" w:hAnsi="楷体" w:cs="楷体"/>
          <w:sz w:val="32"/>
          <w:szCs w:val="32"/>
          <w:shd w:val="clear" w:color="auto" w:fill="FFFFFF"/>
        </w:rPr>
        <w:t>：</w:t>
      </w:r>
      <w:r w:rsidRPr="00F628C3">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FC27320" w14:textId="396A36D2" w:rsidR="00582E9B" w:rsidRPr="00F628C3" w:rsidRDefault="00BB7247" w:rsidP="00F628C3">
      <w:pPr>
        <w:pStyle w:val="a6"/>
        <w:widowControl w:val="0"/>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0C6CEE">
        <w:rPr>
          <w:rStyle w:val="a8"/>
          <w:rFonts w:ascii="方正楷体_GBK" w:eastAsia="方正楷体_GBK" w:hAnsi="楷体" w:cs="楷体"/>
          <w:b w:val="0"/>
          <w:sz w:val="32"/>
          <w:szCs w:val="32"/>
          <w:shd w:val="clear" w:color="auto" w:fill="FFFFFF"/>
        </w:rPr>
        <w:lastRenderedPageBreak/>
        <w:t>（十）项目支出</w:t>
      </w:r>
      <w:r w:rsidRPr="000C6CEE">
        <w:rPr>
          <w:rFonts w:ascii="方正楷体_GBK" w:eastAsia="方正楷体_GBK" w:hAnsi="楷体" w:cs="楷体"/>
          <w:sz w:val="32"/>
          <w:szCs w:val="32"/>
          <w:shd w:val="clear" w:color="auto" w:fill="FFFFFF"/>
        </w:rPr>
        <w:t>：</w:t>
      </w:r>
      <w:r w:rsidRPr="00F628C3">
        <w:rPr>
          <w:rFonts w:ascii="方正仿宋_GBK" w:eastAsia="方正仿宋_GBK" w:hAnsi="方正仿宋_GBK" w:cs="方正仿宋_GBK"/>
          <w:sz w:val="32"/>
          <w:szCs w:val="32"/>
          <w:shd w:val="clear" w:color="auto" w:fill="FFFFFF"/>
        </w:rPr>
        <w:t>指在基本支出之外为完成特定行政任务和事业发展目标所发生的支出。</w:t>
      </w:r>
    </w:p>
    <w:p w14:paraId="61C79F6A" w14:textId="3AC5DBF9" w:rsidR="00582E9B" w:rsidRPr="00F628C3" w:rsidRDefault="00BB7247" w:rsidP="00F628C3">
      <w:pPr>
        <w:pStyle w:val="a6"/>
        <w:widowControl w:val="0"/>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7B3ECC">
        <w:rPr>
          <w:rStyle w:val="a8"/>
          <w:rFonts w:ascii="方正楷体_GBK" w:eastAsia="方正楷体_GBK" w:hAnsi="楷体" w:cs="楷体"/>
          <w:b w:val="0"/>
          <w:sz w:val="32"/>
          <w:szCs w:val="32"/>
          <w:shd w:val="clear" w:color="auto" w:fill="FFFFFF"/>
        </w:rPr>
        <w:t>（十一）经营支出</w:t>
      </w:r>
      <w:r w:rsidRPr="007B3ECC">
        <w:rPr>
          <w:rStyle w:val="a8"/>
          <w:rFonts w:ascii="方正楷体_GBK" w:eastAsia="方正楷体_GBK"/>
        </w:rPr>
        <w:t>：</w:t>
      </w:r>
      <w:r w:rsidRPr="00F628C3">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14:paraId="423B8B09" w14:textId="5394B673" w:rsidR="00582E9B" w:rsidRPr="00F628C3" w:rsidRDefault="00BB7247" w:rsidP="00F628C3">
      <w:pPr>
        <w:pStyle w:val="a6"/>
        <w:widowControl w:val="0"/>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7B3ECC">
        <w:rPr>
          <w:rStyle w:val="a8"/>
          <w:rFonts w:ascii="方正楷体_GBK" w:eastAsia="方正楷体_GBK" w:hAnsi="楷体" w:cs="楷体"/>
          <w:b w:val="0"/>
          <w:sz w:val="32"/>
          <w:szCs w:val="32"/>
          <w:shd w:val="clear" w:color="auto" w:fill="FFFFFF"/>
        </w:rPr>
        <w:t>（十二）“三公”经费</w:t>
      </w:r>
      <w:r w:rsidRPr="007B3ECC">
        <w:rPr>
          <w:rStyle w:val="a8"/>
          <w:rFonts w:ascii="方正楷体_GBK" w:eastAsia="方正楷体_GBK"/>
        </w:rPr>
        <w:t>：</w:t>
      </w:r>
      <w:r w:rsidRPr="00F628C3">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151B6D5" w14:textId="0B282F33" w:rsidR="00582E9B" w:rsidRPr="00F628C3" w:rsidRDefault="00BB7247" w:rsidP="00F628C3">
      <w:pPr>
        <w:pStyle w:val="a6"/>
        <w:widowControl w:val="0"/>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7B3ECC">
        <w:rPr>
          <w:rStyle w:val="a8"/>
          <w:rFonts w:ascii="方正楷体_GBK" w:eastAsia="方正楷体_GBK" w:hAnsi="楷体" w:cs="楷体"/>
          <w:b w:val="0"/>
          <w:sz w:val="32"/>
          <w:szCs w:val="32"/>
          <w:shd w:val="clear" w:color="auto" w:fill="FFFFFF"/>
        </w:rPr>
        <w:t>（十三）机关运行经费</w:t>
      </w:r>
      <w:r w:rsidRPr="007B3ECC">
        <w:rPr>
          <w:rStyle w:val="a8"/>
          <w:rFonts w:ascii="方正楷体_GBK" w:eastAsia="方正楷体_GBK"/>
        </w:rPr>
        <w:t>：</w:t>
      </w:r>
      <w:r w:rsidRPr="00F628C3">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6DFC5B2" w14:textId="3B513AAB" w:rsidR="00582E9B" w:rsidRPr="00F628C3" w:rsidRDefault="00BB7247" w:rsidP="00F628C3">
      <w:pPr>
        <w:pStyle w:val="a6"/>
        <w:widowControl w:val="0"/>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7B3ECC">
        <w:rPr>
          <w:rStyle w:val="a8"/>
          <w:rFonts w:ascii="方正楷体_GBK" w:eastAsia="方正楷体_GBK" w:hAnsi="楷体" w:cs="楷体"/>
          <w:b w:val="0"/>
          <w:sz w:val="32"/>
          <w:szCs w:val="32"/>
          <w:shd w:val="clear" w:color="auto" w:fill="FFFFFF"/>
        </w:rPr>
        <w:t>（十四）工资福利支出（支出经济分类科目类级）</w:t>
      </w:r>
      <w:r w:rsidRPr="007B3ECC">
        <w:rPr>
          <w:rStyle w:val="a8"/>
          <w:rFonts w:ascii="方正楷体_GBK" w:eastAsia="方正楷体_GBK"/>
        </w:rPr>
        <w:t>：</w:t>
      </w:r>
      <w:r w:rsidRPr="00F628C3">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14:paraId="41B01FF9" w14:textId="36449374" w:rsidR="00582E9B" w:rsidRPr="00F628C3" w:rsidRDefault="00BB7247" w:rsidP="00F628C3">
      <w:pPr>
        <w:pStyle w:val="a6"/>
        <w:widowControl w:val="0"/>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7B3ECC">
        <w:rPr>
          <w:rStyle w:val="a8"/>
          <w:rFonts w:ascii="方正楷体_GBK" w:eastAsia="方正楷体_GBK" w:hAnsi="楷体" w:cs="楷体"/>
          <w:b w:val="0"/>
          <w:sz w:val="32"/>
          <w:szCs w:val="32"/>
          <w:shd w:val="clear" w:color="auto" w:fill="FFFFFF"/>
        </w:rPr>
        <w:lastRenderedPageBreak/>
        <w:t>（十五）商品和服务支出（支出经济分类科目类级）</w:t>
      </w:r>
      <w:r w:rsidRPr="007B3ECC">
        <w:rPr>
          <w:rStyle w:val="a8"/>
          <w:rFonts w:ascii="方正楷体_GBK" w:eastAsia="方正楷体_GBK"/>
        </w:rPr>
        <w:t>：</w:t>
      </w:r>
      <w:r w:rsidRPr="00F628C3">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14:paraId="1CC75E63" w14:textId="7FD9A11A" w:rsidR="00582E9B" w:rsidRPr="00F628C3" w:rsidRDefault="00BB7247" w:rsidP="00F628C3">
      <w:pPr>
        <w:pStyle w:val="a6"/>
        <w:widowControl w:val="0"/>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7B3ECC">
        <w:rPr>
          <w:rStyle w:val="a8"/>
          <w:rFonts w:ascii="方正楷体_GBK" w:eastAsia="方正楷体_GBK" w:hAnsi="楷体" w:cs="楷体"/>
          <w:b w:val="0"/>
          <w:sz w:val="32"/>
          <w:szCs w:val="32"/>
          <w:shd w:val="clear" w:color="auto" w:fill="FFFFFF"/>
        </w:rPr>
        <w:t>（十六）对个人和家庭的补助（支出经济分类科目类级）：</w:t>
      </w:r>
      <w:r w:rsidRPr="00F628C3">
        <w:rPr>
          <w:rFonts w:ascii="方正仿宋_GBK" w:eastAsia="方正仿宋_GBK" w:hAnsi="方正仿宋_GBK" w:cs="方正仿宋_GBK"/>
          <w:sz w:val="32"/>
          <w:szCs w:val="32"/>
          <w:shd w:val="clear" w:color="auto" w:fill="FFFFFF"/>
        </w:rPr>
        <w:t>反映用于对个人和家庭的补助支出。</w:t>
      </w:r>
    </w:p>
    <w:p w14:paraId="277CC805" w14:textId="5B066C16" w:rsidR="00582E9B" w:rsidRPr="00F628C3" w:rsidRDefault="00BB7247" w:rsidP="00F628C3">
      <w:pPr>
        <w:pStyle w:val="a6"/>
        <w:widowControl w:val="0"/>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sidRPr="007B3ECC">
        <w:rPr>
          <w:rStyle w:val="a8"/>
          <w:rFonts w:ascii="方正楷体_GBK" w:eastAsia="方正楷体_GBK" w:hAnsi="楷体" w:cs="楷体"/>
          <w:b w:val="0"/>
          <w:sz w:val="32"/>
          <w:szCs w:val="32"/>
          <w:shd w:val="clear" w:color="auto" w:fill="FFFFFF"/>
        </w:rPr>
        <w:t>（十七）其他资本性支出（支出经济分类科目类级）</w:t>
      </w:r>
      <w:r w:rsidRPr="007B3ECC">
        <w:rPr>
          <w:rStyle w:val="a8"/>
          <w:rFonts w:ascii="方正楷体_GBK" w:eastAsia="方正楷体_GBK"/>
        </w:rPr>
        <w:t>：</w:t>
      </w:r>
      <w:r w:rsidRPr="00F628C3">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912294D" w14:textId="23318D4E" w:rsidR="00582E9B" w:rsidRPr="00435598" w:rsidRDefault="00BB7247" w:rsidP="00F628C3">
      <w:pPr>
        <w:pStyle w:val="a6"/>
        <w:widowControl w:val="0"/>
        <w:shd w:val="clear" w:color="auto" w:fill="FFFFFF"/>
        <w:spacing w:before="0" w:beforeAutospacing="0" w:after="0" w:afterAutospacing="0" w:line="596" w:lineRule="exact"/>
        <w:ind w:firstLineChars="200" w:firstLine="640"/>
        <w:rPr>
          <w:rStyle w:val="a8"/>
          <w:rFonts w:ascii="方正黑体_GBK" w:eastAsia="方正黑体_GBK" w:hAnsi="方正仿宋_GBK" w:cs="方正仿宋_GBK" w:hint="default"/>
          <w:b w:val="0"/>
          <w:sz w:val="32"/>
          <w:szCs w:val="32"/>
          <w:shd w:val="clear" w:color="auto" w:fill="FFFFFF"/>
        </w:rPr>
      </w:pPr>
      <w:r w:rsidRPr="00435598">
        <w:rPr>
          <w:rStyle w:val="a8"/>
          <w:rFonts w:ascii="方正黑体_GBK" w:eastAsia="方正黑体_GBK" w:hAnsi="黑体" w:cs="黑体"/>
          <w:b w:val="0"/>
          <w:sz w:val="32"/>
          <w:szCs w:val="32"/>
          <w:shd w:val="clear" w:color="auto" w:fill="FFFFFF"/>
        </w:rPr>
        <w:t>七、决算公开联系方式及信息反馈渠道</w:t>
      </w:r>
    </w:p>
    <w:p w14:paraId="5D7928E0" w14:textId="77777777" w:rsidR="00582E9B" w:rsidRDefault="00BB7247" w:rsidP="00E83907">
      <w:pPr>
        <w:pStyle w:val="a6"/>
        <w:widowControl w:val="0"/>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F628C3">
        <w:rPr>
          <w:rFonts w:ascii="方正仿宋_GBK" w:eastAsia="方正仿宋_GBK" w:hAnsi="方正仿宋_GBK" w:cs="方正仿宋_GBK"/>
          <w:sz w:val="32"/>
          <w:szCs w:val="32"/>
          <w:shd w:val="clear" w:color="auto" w:fill="FFFFFF"/>
        </w:rPr>
        <w:t>本单位决算公开信息反馈和联系方</w:t>
      </w:r>
      <w:r w:rsidRPr="0082014A">
        <w:rPr>
          <w:rFonts w:ascii="方正仿宋_GBK" w:eastAsia="方正仿宋_GBK" w:hAnsi="方正仿宋_GBK" w:cs="方正仿宋_GBK"/>
          <w:sz w:val="32"/>
          <w:szCs w:val="32"/>
          <w:shd w:val="clear" w:color="auto" w:fill="FFFFFF"/>
        </w:rPr>
        <w:t>式：</w:t>
      </w:r>
      <w:r w:rsidR="003B540E" w:rsidRPr="00510E10">
        <w:rPr>
          <w:rFonts w:ascii="Times New Roman" w:eastAsia="方正仿宋_GBK" w:hAnsi="Times New Roman" w:hint="default"/>
          <w:sz w:val="32"/>
          <w:szCs w:val="32"/>
          <w:shd w:val="clear" w:color="auto" w:fill="FFFFFF"/>
        </w:rPr>
        <w:t xml:space="preserve"> </w:t>
      </w:r>
      <w:r w:rsidRPr="00510E10">
        <w:rPr>
          <w:rFonts w:ascii="Times New Roman" w:eastAsia="方正仿宋_GBK" w:hAnsi="Times New Roman" w:hint="default"/>
          <w:sz w:val="32"/>
          <w:szCs w:val="32"/>
          <w:shd w:val="clear" w:color="auto" w:fill="FFFFFF"/>
        </w:rPr>
        <w:t>023-</w:t>
      </w:r>
      <w:r w:rsidR="003B540E" w:rsidRPr="00510E10">
        <w:rPr>
          <w:rFonts w:ascii="Times New Roman" w:eastAsia="方正仿宋_GBK" w:hAnsi="Times New Roman" w:hint="default"/>
          <w:sz w:val="32"/>
          <w:szCs w:val="32"/>
          <w:shd w:val="clear" w:color="auto" w:fill="FFFFFF"/>
        </w:rPr>
        <w:t>40400</w:t>
      </w:r>
      <w:r w:rsidR="00DC01B0">
        <w:rPr>
          <w:rFonts w:ascii="Times New Roman" w:eastAsia="方正仿宋_GBK" w:hAnsi="Times New Roman"/>
          <w:sz w:val="32"/>
          <w:szCs w:val="32"/>
          <w:shd w:val="clear" w:color="auto" w:fill="FFFFFF"/>
        </w:rPr>
        <w:t>789</w:t>
      </w:r>
    </w:p>
    <w:p w14:paraId="0FB129D6" w14:textId="3F1A6E04" w:rsidR="00DC01B0" w:rsidRPr="00DC01B0" w:rsidRDefault="00DC01B0" w:rsidP="00DC01B0">
      <w:pPr>
        <w:tabs>
          <w:tab w:val="left" w:pos="3029"/>
        </w:tabs>
        <w:rPr>
          <w:rFonts w:hint="default"/>
        </w:rPr>
      </w:pPr>
    </w:p>
    <w:sectPr w:rsidR="00DC01B0" w:rsidRPr="00DC01B0" w:rsidSect="009F52E6">
      <w:headerReference w:type="default" r:id="rId8"/>
      <w:footerReference w:type="default" r:id="rId9"/>
      <w:pgSz w:w="11906" w:h="16838" w:code="9"/>
      <w:pgMar w:top="2098" w:right="1474" w:bottom="1985" w:left="1588"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FA552" w14:textId="77777777" w:rsidR="009F52E6" w:rsidRDefault="009F52E6">
      <w:pPr>
        <w:rPr>
          <w:rFonts w:hint="default"/>
        </w:rPr>
      </w:pPr>
      <w:r>
        <w:separator/>
      </w:r>
    </w:p>
  </w:endnote>
  <w:endnote w:type="continuationSeparator" w:id="0">
    <w:p w14:paraId="3397947B" w14:textId="77777777" w:rsidR="009F52E6" w:rsidRDefault="009F52E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9788449"/>
      <w:docPartObj>
        <w:docPartGallery w:val="Page Numbers (Bottom of Page)"/>
        <w:docPartUnique/>
      </w:docPartObj>
    </w:sdtPr>
    <w:sdtContent>
      <w:p w14:paraId="631846ED" w14:textId="22B429A8" w:rsidR="00F050E6" w:rsidRDefault="00F050E6">
        <w:pPr>
          <w:pStyle w:val="a3"/>
          <w:jc w:val="right"/>
          <w:rPr>
            <w:rFonts w:hint="default"/>
          </w:rPr>
        </w:pPr>
        <w:r w:rsidRPr="00F050E6">
          <w:rPr>
            <w:rFonts w:ascii="仿宋" w:eastAsia="仿宋" w:hAnsi="仿宋"/>
            <w:sz w:val="28"/>
            <w:szCs w:val="28"/>
          </w:rPr>
          <w:fldChar w:fldCharType="begin"/>
        </w:r>
        <w:r w:rsidRPr="00F050E6">
          <w:rPr>
            <w:rFonts w:ascii="仿宋" w:eastAsia="仿宋" w:hAnsi="仿宋"/>
            <w:sz w:val="28"/>
            <w:szCs w:val="28"/>
          </w:rPr>
          <w:instrText>PAGE   \* MERGEFORMAT</w:instrText>
        </w:r>
        <w:r w:rsidRPr="00F050E6">
          <w:rPr>
            <w:rFonts w:ascii="仿宋" w:eastAsia="仿宋" w:hAnsi="仿宋"/>
            <w:sz w:val="28"/>
            <w:szCs w:val="28"/>
          </w:rPr>
          <w:fldChar w:fldCharType="separate"/>
        </w:r>
        <w:r w:rsidR="000C6E7C" w:rsidRPr="000C6E7C">
          <w:rPr>
            <w:rFonts w:ascii="仿宋" w:eastAsia="仿宋" w:hAnsi="仿宋" w:hint="default"/>
            <w:noProof/>
            <w:sz w:val="28"/>
            <w:szCs w:val="28"/>
            <w:lang w:val="zh-CN"/>
          </w:rPr>
          <w:t>-</w:t>
        </w:r>
        <w:r w:rsidR="000C6E7C">
          <w:rPr>
            <w:rFonts w:ascii="仿宋" w:eastAsia="仿宋" w:hAnsi="仿宋" w:hint="default"/>
            <w:noProof/>
            <w:sz w:val="28"/>
            <w:szCs w:val="28"/>
          </w:rPr>
          <w:t xml:space="preserve"> 7 -</w:t>
        </w:r>
        <w:r w:rsidRPr="00F050E6">
          <w:rPr>
            <w:rFonts w:ascii="仿宋" w:eastAsia="仿宋" w:hAnsi="仿宋"/>
            <w:sz w:val="28"/>
            <w:szCs w:val="28"/>
          </w:rPr>
          <w:fldChar w:fldCharType="end"/>
        </w:r>
      </w:p>
    </w:sdtContent>
  </w:sdt>
  <w:p w14:paraId="3BBDE0F7" w14:textId="5D1AAAD3" w:rsidR="00582E9B" w:rsidRDefault="00582E9B">
    <w:pPr>
      <w:pStyle w:val="a3"/>
      <w:jc w:val="both"/>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B3AE5" w14:textId="77777777" w:rsidR="009F52E6" w:rsidRDefault="009F52E6">
      <w:pPr>
        <w:rPr>
          <w:rFonts w:hint="default"/>
        </w:rPr>
      </w:pPr>
      <w:r>
        <w:separator/>
      </w:r>
    </w:p>
  </w:footnote>
  <w:footnote w:type="continuationSeparator" w:id="0">
    <w:p w14:paraId="66407B79" w14:textId="77777777" w:rsidR="009F52E6" w:rsidRDefault="009F52E6">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A7E15" w14:textId="77777777" w:rsidR="00582E9B" w:rsidRDefault="00582E9B">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A8BBA1"/>
    <w:multiLevelType w:val="singleLevel"/>
    <w:tmpl w:val="58A8BBA1"/>
    <w:lvl w:ilvl="0">
      <w:start w:val="2"/>
      <w:numFmt w:val="chineseCounting"/>
      <w:suff w:val="nothing"/>
      <w:lvlText w:val="（%1）"/>
      <w:lvlJc w:val="left"/>
      <w:rPr>
        <w:rFonts w:hint="eastAsia"/>
      </w:rPr>
    </w:lvl>
  </w:abstractNum>
  <w:num w:numId="1" w16cid:durableId="1054700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defaultTabStop w:val="420"/>
  <w:evenAndOddHeaders/>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ViMmE3MmUyZDcwYmNmZTM0NzBjYWExZDQ3ZGFhMzAifQ=="/>
  </w:docVars>
  <w:rsids>
    <w:rsidRoot w:val="00B03CCD"/>
    <w:rsid w:val="000309B2"/>
    <w:rsid w:val="00031093"/>
    <w:rsid w:val="000360E6"/>
    <w:rsid w:val="00070A27"/>
    <w:rsid w:val="000A7DF1"/>
    <w:rsid w:val="000C6CEE"/>
    <w:rsid w:val="000C6E7C"/>
    <w:rsid w:val="00107CEF"/>
    <w:rsid w:val="00166794"/>
    <w:rsid w:val="00190E0B"/>
    <w:rsid w:val="00226180"/>
    <w:rsid w:val="00257771"/>
    <w:rsid w:val="00270561"/>
    <w:rsid w:val="002D7751"/>
    <w:rsid w:val="003142CB"/>
    <w:rsid w:val="003B540E"/>
    <w:rsid w:val="003F02D5"/>
    <w:rsid w:val="00435598"/>
    <w:rsid w:val="00446CD8"/>
    <w:rsid w:val="004B0289"/>
    <w:rsid w:val="004F1E75"/>
    <w:rsid w:val="00510E10"/>
    <w:rsid w:val="00511191"/>
    <w:rsid w:val="00521714"/>
    <w:rsid w:val="005223B4"/>
    <w:rsid w:val="00550ABE"/>
    <w:rsid w:val="0057511C"/>
    <w:rsid w:val="00582E9B"/>
    <w:rsid w:val="005C4C65"/>
    <w:rsid w:val="005F0C71"/>
    <w:rsid w:val="006A4ED0"/>
    <w:rsid w:val="006C091B"/>
    <w:rsid w:val="006E5026"/>
    <w:rsid w:val="007072E3"/>
    <w:rsid w:val="00723C13"/>
    <w:rsid w:val="007300B8"/>
    <w:rsid w:val="00764712"/>
    <w:rsid w:val="007851AA"/>
    <w:rsid w:val="007B3ECC"/>
    <w:rsid w:val="007B419D"/>
    <w:rsid w:val="007B76AA"/>
    <w:rsid w:val="0082014A"/>
    <w:rsid w:val="00894372"/>
    <w:rsid w:val="008A301A"/>
    <w:rsid w:val="008A7162"/>
    <w:rsid w:val="00904442"/>
    <w:rsid w:val="009B67B8"/>
    <w:rsid w:val="009F52E6"/>
    <w:rsid w:val="00A014B0"/>
    <w:rsid w:val="00A86FDE"/>
    <w:rsid w:val="00AC6E18"/>
    <w:rsid w:val="00B03CCD"/>
    <w:rsid w:val="00B60C51"/>
    <w:rsid w:val="00BB7247"/>
    <w:rsid w:val="00BD48D8"/>
    <w:rsid w:val="00C030F4"/>
    <w:rsid w:val="00C6691C"/>
    <w:rsid w:val="00C8398A"/>
    <w:rsid w:val="00CC206B"/>
    <w:rsid w:val="00CD782A"/>
    <w:rsid w:val="00D01FC6"/>
    <w:rsid w:val="00D27867"/>
    <w:rsid w:val="00D705B2"/>
    <w:rsid w:val="00DC01B0"/>
    <w:rsid w:val="00E45839"/>
    <w:rsid w:val="00E83907"/>
    <w:rsid w:val="00EB4456"/>
    <w:rsid w:val="00EE2A61"/>
    <w:rsid w:val="00F050E6"/>
    <w:rsid w:val="00F41837"/>
    <w:rsid w:val="00F628C3"/>
    <w:rsid w:val="00F73F90"/>
    <w:rsid w:val="00F75AD0"/>
    <w:rsid w:val="00FE22F6"/>
    <w:rsid w:val="01474EBF"/>
    <w:rsid w:val="01F3521E"/>
    <w:rsid w:val="02E2770F"/>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DE70D9D"/>
    <w:rsid w:val="0E3A5F83"/>
    <w:rsid w:val="0F836721"/>
    <w:rsid w:val="0FA25D96"/>
    <w:rsid w:val="107B59E5"/>
    <w:rsid w:val="10B15FB0"/>
    <w:rsid w:val="10EC0126"/>
    <w:rsid w:val="10F70B9A"/>
    <w:rsid w:val="111445C7"/>
    <w:rsid w:val="114278C6"/>
    <w:rsid w:val="1158083A"/>
    <w:rsid w:val="11643A4B"/>
    <w:rsid w:val="11ED0F98"/>
    <w:rsid w:val="11F03528"/>
    <w:rsid w:val="12C67BD1"/>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285DF8"/>
    <w:rsid w:val="1E374ACB"/>
    <w:rsid w:val="1ECF0A66"/>
    <w:rsid w:val="1EF67CA4"/>
    <w:rsid w:val="1F020D3A"/>
    <w:rsid w:val="1F2C5189"/>
    <w:rsid w:val="1F4B0B02"/>
    <w:rsid w:val="1FBB35CD"/>
    <w:rsid w:val="1FCD26AF"/>
    <w:rsid w:val="20642787"/>
    <w:rsid w:val="21556F04"/>
    <w:rsid w:val="22403BD3"/>
    <w:rsid w:val="24B92327"/>
    <w:rsid w:val="24BB7FDA"/>
    <w:rsid w:val="24C14514"/>
    <w:rsid w:val="2533755C"/>
    <w:rsid w:val="25355EDB"/>
    <w:rsid w:val="25791755"/>
    <w:rsid w:val="26396DF4"/>
    <w:rsid w:val="27167136"/>
    <w:rsid w:val="27B23302"/>
    <w:rsid w:val="29310A5F"/>
    <w:rsid w:val="29C37A35"/>
    <w:rsid w:val="2A076083"/>
    <w:rsid w:val="2A73162E"/>
    <w:rsid w:val="2B167953"/>
    <w:rsid w:val="2B200583"/>
    <w:rsid w:val="2B6C43D0"/>
    <w:rsid w:val="2B8209DE"/>
    <w:rsid w:val="2C636760"/>
    <w:rsid w:val="2C6762A3"/>
    <w:rsid w:val="2FBB6BC1"/>
    <w:rsid w:val="2FCA4B37"/>
    <w:rsid w:val="2FE029D7"/>
    <w:rsid w:val="2FF06E00"/>
    <w:rsid w:val="30586FEC"/>
    <w:rsid w:val="308B331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884ADC"/>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3C12AC"/>
    <w:rsid w:val="3F694D83"/>
    <w:rsid w:val="3F885DCC"/>
    <w:rsid w:val="3FCD675E"/>
    <w:rsid w:val="4004000C"/>
    <w:rsid w:val="411B6CE5"/>
    <w:rsid w:val="412070D7"/>
    <w:rsid w:val="41314E40"/>
    <w:rsid w:val="41466E35"/>
    <w:rsid w:val="41E0734B"/>
    <w:rsid w:val="426C1EA8"/>
    <w:rsid w:val="42736402"/>
    <w:rsid w:val="42E86A87"/>
    <w:rsid w:val="43307B09"/>
    <w:rsid w:val="439A3EB9"/>
    <w:rsid w:val="43BB152F"/>
    <w:rsid w:val="44C37687"/>
    <w:rsid w:val="45CB699A"/>
    <w:rsid w:val="465B470D"/>
    <w:rsid w:val="469D3974"/>
    <w:rsid w:val="469D6AD4"/>
    <w:rsid w:val="471E6C84"/>
    <w:rsid w:val="4748792B"/>
    <w:rsid w:val="475D719D"/>
    <w:rsid w:val="47674801"/>
    <w:rsid w:val="48225EF7"/>
    <w:rsid w:val="48362D8A"/>
    <w:rsid w:val="488F422B"/>
    <w:rsid w:val="48E36915"/>
    <w:rsid w:val="48EB6572"/>
    <w:rsid w:val="495A00F2"/>
    <w:rsid w:val="495C4A24"/>
    <w:rsid w:val="497135DF"/>
    <w:rsid w:val="4A263DF2"/>
    <w:rsid w:val="4A6F6675"/>
    <w:rsid w:val="4B135857"/>
    <w:rsid w:val="4B217CD3"/>
    <w:rsid w:val="4B7951CB"/>
    <w:rsid w:val="4B7C315C"/>
    <w:rsid w:val="4DAC4ACA"/>
    <w:rsid w:val="4DBE01D2"/>
    <w:rsid w:val="4F0C6BA3"/>
    <w:rsid w:val="4F186D58"/>
    <w:rsid w:val="50F06B6E"/>
    <w:rsid w:val="51595CED"/>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9A57D21"/>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4C6D04"/>
    <w:rsid w:val="6883293E"/>
    <w:rsid w:val="688412AD"/>
    <w:rsid w:val="68EB1B71"/>
    <w:rsid w:val="6A2B7DCF"/>
    <w:rsid w:val="6AAD2300"/>
    <w:rsid w:val="6AF42589"/>
    <w:rsid w:val="6B474EF5"/>
    <w:rsid w:val="6C0A5AC5"/>
    <w:rsid w:val="6C560CAE"/>
    <w:rsid w:val="6C576495"/>
    <w:rsid w:val="6CE51273"/>
    <w:rsid w:val="6D903FF5"/>
    <w:rsid w:val="6DA955B8"/>
    <w:rsid w:val="6DE346AB"/>
    <w:rsid w:val="6DE5391A"/>
    <w:rsid w:val="6EFD1324"/>
    <w:rsid w:val="6F5A53AC"/>
    <w:rsid w:val="6FAC003D"/>
    <w:rsid w:val="6FE55E12"/>
    <w:rsid w:val="6FFB2E76"/>
    <w:rsid w:val="708F6F7F"/>
    <w:rsid w:val="70D94BD3"/>
    <w:rsid w:val="71C34D91"/>
    <w:rsid w:val="727A7B78"/>
    <w:rsid w:val="72DB435C"/>
    <w:rsid w:val="72E2613A"/>
    <w:rsid w:val="72F771F4"/>
    <w:rsid w:val="73934AD2"/>
    <w:rsid w:val="750837F0"/>
    <w:rsid w:val="754758CF"/>
    <w:rsid w:val="75E706DE"/>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E244E09"/>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0A23D"/>
  <w15:docId w15:val="{F8E4759A-8868-402C-BE5E-6B4099CB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页脚 字符"/>
    <w:basedOn w:val="a0"/>
    <w:link w:val="a3"/>
    <w:uiPriority w:val="99"/>
    <w:rsid w:val="00226180"/>
    <w:rPr>
      <w:rFonts w:ascii="宋体" w:hAnsi="宋体"/>
      <w:sz w:val="18"/>
      <w:szCs w:val="18"/>
    </w:rPr>
  </w:style>
  <w:style w:type="paragraph" w:styleId="a9">
    <w:name w:val="List Paragraph"/>
    <w:basedOn w:val="a"/>
    <w:uiPriority w:val="34"/>
    <w:qFormat/>
    <w:rsid w:val="00446CD8"/>
    <w:pPr>
      <w:widowControl w:val="0"/>
      <w:ind w:firstLineChars="200" w:firstLine="420"/>
      <w:jc w:val="both"/>
    </w:pPr>
    <w:rPr>
      <w:rFonts w:ascii="Calibri" w:hAnsi="Calibri" w:hint="default"/>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111</cp:revision>
  <dcterms:created xsi:type="dcterms:W3CDTF">2024-07-11T02:00:00Z</dcterms:created>
  <dcterms:modified xsi:type="dcterms:W3CDTF">2024-11-20T08:08:00Z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