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一、业务办理名称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国有资产租金补贴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二、办理依据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关于印发《重庆市长寿区养老服务财政补助资金管理办法（试行）》（长民政〔2020〕182号）。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三、补贴对象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租赁区属国有资产发展养老服务，租期5年以上</w:t>
      </w:r>
      <w:r>
        <w:rPr>
          <w:rFonts w:hint="eastAsia"/>
          <w:lang w:val="en-US" w:eastAsia="zh-CN"/>
        </w:rPr>
        <w:t>且</w:t>
      </w:r>
      <w:r>
        <w:rPr>
          <w:rFonts w:hint="eastAsia"/>
        </w:rPr>
        <w:t>已按租赁合同约定及时足额缴纳租金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从业人员持有资格证书或接受岗前培训率达到100%</w:t>
      </w:r>
      <w:r>
        <w:rPr>
          <w:rFonts w:hint="eastAsia"/>
          <w:lang w:eastAsia="zh-CN"/>
        </w:rPr>
        <w:t>的</w:t>
      </w:r>
      <w:r>
        <w:rPr>
          <w:rFonts w:hint="eastAsia"/>
        </w:rPr>
        <w:t>非公建民营养老机构。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四、补贴内容及标准 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租金每平方米每月高于10元部分给予补贴，补贴标准每平方米每月不超过20元。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五、补贴发放方式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银行转账发放符合条件并通过评审的机构。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六、申请材料清单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 符合申报条件承诺书；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 《</w:t>
      </w:r>
      <w:r>
        <w:rPr>
          <w:rFonts w:hint="eastAsia"/>
        </w:rPr>
        <w:t>长寿区养老机构国有资产租金补贴申请表</w:t>
      </w:r>
      <w:r>
        <w:rPr>
          <w:rFonts w:hint="eastAsia"/>
        </w:rPr>
        <w:t>》一式三份；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 《养老机构设立许可证》</w:t>
      </w:r>
      <w:r>
        <w:rPr>
          <w:rFonts w:hint="eastAsia"/>
          <w:lang w:eastAsia="zh-CN"/>
        </w:rPr>
        <w:t>或</w:t>
      </w:r>
      <w:r>
        <w:rPr>
          <w:rFonts w:hint="eastAsia"/>
        </w:rPr>
        <w:t>《民办非企业单位登记证书》或《工</w:t>
      </w:r>
      <w:r>
        <w:rPr>
          <w:rFonts w:hint="eastAsia"/>
        </w:rPr>
        <w:t>商</w:t>
      </w:r>
      <w:r>
        <w:rPr>
          <w:rFonts w:hint="eastAsia"/>
        </w:rPr>
        <w:t>登记营业执照》；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 养老机构法人代表身份证；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 </w:t>
      </w:r>
      <w:r>
        <w:rPr>
          <w:rFonts w:hint="eastAsia"/>
        </w:rPr>
        <w:t>租赁合同，租金付款凭据；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 xml:space="preserve"> 其他相关资料。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七、办理流程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符合条件的养老机构每年1</w:t>
      </w:r>
      <w:r>
        <w:rPr>
          <w:rFonts w:hint="eastAsia"/>
        </w:rPr>
        <w:t>0</w:t>
      </w:r>
      <w:r>
        <w:rPr>
          <w:rFonts w:hint="eastAsia"/>
        </w:rPr>
        <w:t>月底前将申报资料提交至区民政局。区民政局会同相关</w:t>
      </w:r>
      <w:r>
        <w:rPr>
          <w:rFonts w:hint="eastAsia"/>
          <w:lang w:eastAsia="zh-CN"/>
        </w:rPr>
        <w:t>单位</w:t>
      </w:r>
      <w:r>
        <w:rPr>
          <w:rFonts w:hint="eastAsia"/>
        </w:rPr>
        <w:t>审核通过后向社会公示5个工作日，公示期满无异议的1</w:t>
      </w:r>
      <w:r>
        <w:rPr>
          <w:rFonts w:hint="eastAsia"/>
        </w:rPr>
        <w:t>1</w:t>
      </w:r>
      <w:r>
        <w:rPr>
          <w:rFonts w:hint="eastAsia"/>
        </w:rPr>
        <w:t>月底前发放补贴。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八、办理部门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重庆市长寿区民政局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九、办理时限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按</w:t>
      </w:r>
      <w:r>
        <w:rPr>
          <w:rFonts w:hint="eastAsia"/>
          <w:lang w:val="en-US" w:eastAsia="zh-CN"/>
        </w:rPr>
        <w:t>年</w:t>
      </w:r>
      <w:r>
        <w:rPr>
          <w:rFonts w:hint="eastAsia"/>
        </w:rPr>
        <w:t>发放。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十、办理时间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当年1</w:t>
      </w:r>
      <w:r>
        <w:rPr>
          <w:rFonts w:hint="eastAsia"/>
        </w:rPr>
        <w:t>0</w:t>
      </w:r>
      <w:r>
        <w:rPr>
          <w:rFonts w:hint="eastAsia"/>
        </w:rPr>
        <w:t>月底前</w:t>
      </w:r>
      <w:r>
        <w:rPr>
          <w:rFonts w:hint="eastAsia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十一、办理地点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重庆市长寿区民政局（凤岭路6号附8号）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十二、咨询电话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/>
        </w:rPr>
      </w:pPr>
      <w:r>
        <w:rPr>
          <w:rFonts w:hint="eastAsia"/>
        </w:rPr>
        <w:t>重庆市长寿区民政局   023-40244013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6925"/>
    <w:rsid w:val="026C092C"/>
    <w:rsid w:val="430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2023-10-19T02:56:00Z</dcterms:created>
  <dc:creator>lenovo</dc:creator>
  <cp:lastModifiedBy>lenovo</cp:lastModifiedBy>
  <dcterms:modified xsi:type="dcterms:W3CDTF">2023-10-19T03:04:06Z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DCC3D35F83DE46D1A2B3C51E94492BA2</vt:lpwstr>
  </property>
</Properties>
</file>