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8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0"/>
        <w:gridCol w:w="1310"/>
        <w:gridCol w:w="1382"/>
        <w:gridCol w:w="954"/>
        <w:gridCol w:w="2383"/>
        <w:gridCol w:w="3999"/>
        <w:gridCol w:w="972"/>
        <w:gridCol w:w="1485"/>
        <w:gridCol w:w="954"/>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3" w:hRule="atLeast"/>
          <w:jc w:val="center"/>
        </w:trPr>
        <w:tc>
          <w:tcPr>
            <w:tcW w:w="14893" w:type="dxa"/>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重庆市长寿区民政局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jc w:val="center"/>
        </w:trPr>
        <w:tc>
          <w:tcPr>
            <w:tcW w:w="14893"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i w:val="0"/>
                <w:color w:val="000000"/>
                <w:sz w:val="36"/>
                <w:szCs w:val="36"/>
                <w:u w:val="none"/>
              </w:rPr>
            </w:pPr>
            <w:r>
              <w:rPr>
                <w:rFonts w:hint="eastAsia" w:ascii="方正小标宋_GBK" w:hAnsi="方正小标宋_GBK" w:eastAsia="方正小标宋_GBK" w:cs="方正小标宋_GBK"/>
                <w:b/>
                <w:i w:val="0"/>
                <w:color w:val="000000"/>
                <w:kern w:val="0"/>
                <w:sz w:val="36"/>
                <w:szCs w:val="36"/>
                <w:u w:val="none"/>
                <w:lang w:val="en-US" w:eastAsia="zh-CN" w:bidi="ar"/>
              </w:rPr>
              <w:t>关于长民政罚（2024）第3号行政处罚决定（重庆市长寿区天慈养老服务有限公司）信息的公示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5"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序号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决定文号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案由</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执法机关</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执法对象</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处罚依据</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执法结论</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决定日期</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执法类别</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2"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长民政罚（2024）第3号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未建立入院评估制度或者未按照规定开展评估活动的</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重庆市长寿区民政局</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lang w:eastAsia="zh-CN"/>
              </w:rPr>
            </w:pPr>
            <w:r>
              <w:rPr>
                <w:rFonts w:hint="eastAsia" w:ascii="方正仿宋_GBK" w:hAnsi="方正仿宋_GBK" w:eastAsia="方正仿宋_GBK" w:cs="方正仿宋_GBK"/>
                <w:i w:val="0"/>
                <w:color w:val="000000"/>
                <w:kern w:val="0"/>
                <w:sz w:val="24"/>
                <w:szCs w:val="24"/>
                <w:u w:val="none"/>
                <w:lang w:val="en-US" w:eastAsia="zh-CN" w:bidi="ar"/>
              </w:rPr>
              <w:t>重庆市长寿区天慈养老服务有限公司</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《养老机构管理办法》第四十六条第一款第（一）项</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警告</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2024.5.14</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行政处罚</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简易程序处罚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2" w:hRule="atLeast"/>
          <w:jc w:val="center"/>
        </w:trPr>
        <w:tc>
          <w:tcPr>
            <w:tcW w:w="14893"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4"/>
                <w:szCs w:val="24"/>
                <w:u w:val="none"/>
              </w:rPr>
            </w:pPr>
            <w:r>
              <w:rPr>
                <w:rStyle w:val="4"/>
                <w:lang w:val="en-US" w:eastAsia="zh-CN" w:bidi="ar"/>
              </w:rPr>
              <w:t>说明：1.</w:t>
            </w:r>
            <w:r>
              <w:rPr>
                <w:rStyle w:val="5"/>
                <w:lang w:val="en-US" w:eastAsia="zh-CN" w:bidi="ar"/>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需</w:t>
            </w:r>
            <w:bookmarkStart w:id="0" w:name="_GoBack"/>
            <w:bookmarkEnd w:id="0"/>
            <w:r>
              <w:rPr>
                <w:rStyle w:val="5"/>
                <w:lang w:val="en-US" w:eastAsia="zh-CN" w:bidi="ar"/>
              </w:rPr>
              <w:t>公开的，要作适当处理后公开。</w:t>
            </w:r>
            <w:r>
              <w:rPr>
                <w:rStyle w:val="5"/>
                <w:rFonts w:hint="eastAsia"/>
                <w:lang w:val="en-US" w:eastAsia="zh-CN" w:bidi="ar"/>
              </w:rPr>
              <w:t>4.监督方式及电话：重庆市长寿区民政局办公室，023-40244331。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NThlM2RiNWVhODQ2OWJkNzJkZWRhM2Y1NzkxNjEifQ=="/>
  </w:docVars>
  <w:rsids>
    <w:rsidRoot w:val="3D15025F"/>
    <w:rsid w:val="04AF6567"/>
    <w:rsid w:val="07AC4171"/>
    <w:rsid w:val="0C064360"/>
    <w:rsid w:val="0C776A4C"/>
    <w:rsid w:val="0D360F1D"/>
    <w:rsid w:val="0DB02216"/>
    <w:rsid w:val="0F725C84"/>
    <w:rsid w:val="117F05AB"/>
    <w:rsid w:val="158226E9"/>
    <w:rsid w:val="17D9528D"/>
    <w:rsid w:val="1845352F"/>
    <w:rsid w:val="1A100ED4"/>
    <w:rsid w:val="1AD47489"/>
    <w:rsid w:val="1AF10D54"/>
    <w:rsid w:val="1BAE70F4"/>
    <w:rsid w:val="267A11BB"/>
    <w:rsid w:val="2EAF4022"/>
    <w:rsid w:val="3057248C"/>
    <w:rsid w:val="32F742BF"/>
    <w:rsid w:val="346314E0"/>
    <w:rsid w:val="3C4F44F9"/>
    <w:rsid w:val="3D15025F"/>
    <w:rsid w:val="45032481"/>
    <w:rsid w:val="462907DC"/>
    <w:rsid w:val="4A7162AD"/>
    <w:rsid w:val="4DEE0660"/>
    <w:rsid w:val="596B6E90"/>
    <w:rsid w:val="5A623090"/>
    <w:rsid w:val="5B24736C"/>
    <w:rsid w:val="652B43C0"/>
    <w:rsid w:val="65670581"/>
    <w:rsid w:val="659A3944"/>
    <w:rsid w:val="69FB32FE"/>
    <w:rsid w:val="7395055D"/>
    <w:rsid w:val="7DD15C84"/>
    <w:rsid w:val="7EBB5B70"/>
    <w:rsid w:val="AF75A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方正仿宋_GBK" w:hAnsi="方正仿宋_GBK" w:eastAsia="方正仿宋_GBK" w:cs="方正仿宋_GBK"/>
      <w:b/>
      <w:color w:val="000000"/>
      <w:sz w:val="24"/>
      <w:szCs w:val="24"/>
      <w:u w:val="none"/>
    </w:rPr>
  </w:style>
  <w:style w:type="character" w:customStyle="1" w:styleId="5">
    <w:name w:val="font21"/>
    <w:basedOn w:val="3"/>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1955</Words>
  <Characters>2058</Characters>
  <Lines>0</Lines>
  <Paragraphs>0</Paragraphs>
  <TotalTime>11</TotalTime>
  <ScaleCrop>false</ScaleCrop>
  <LinksUpToDate>false</LinksUpToDate>
  <CharactersWithSpaces>2058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2021-06-30T16:59:00Z</dcterms:created>
  <dc:creator>Administrator</dc:creator>
  <cp:lastModifiedBy>guest</cp:lastModifiedBy>
  <cp:lastPrinted>2024-03-25T10:09:00Z</cp:lastPrinted>
  <dcterms:modified xsi:type="dcterms:W3CDTF">2024-05-17T15:47:58Z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5BB257932F1A40A8AB47E7CFB07CBCB3_13</vt:lpwstr>
  </property>
</Properties>
</file>